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BE" w:rsidRPr="00CB06BE" w:rsidRDefault="00CB06BE" w:rsidP="00460A52">
      <w:pPr>
        <w:shd w:val="clear" w:color="auto" w:fill="FFFFFF"/>
        <w:spacing w:after="225" w:line="240" w:lineRule="auto"/>
        <w:rPr>
          <w:rFonts w:ascii="Arial" w:eastAsia="Times New Roman" w:hAnsi="Arial" w:cs="Arial"/>
          <w:b/>
          <w:color w:val="000000"/>
          <w:sz w:val="32"/>
          <w:szCs w:val="32"/>
        </w:rPr>
      </w:pPr>
      <w:r w:rsidRPr="00CB06BE">
        <w:rPr>
          <w:rFonts w:ascii="Arial" w:eastAsia="Times New Roman" w:hAnsi="Arial" w:cs="Arial"/>
          <w:b/>
          <w:color w:val="000000"/>
          <w:sz w:val="32"/>
          <w:szCs w:val="32"/>
        </w:rPr>
        <w:t xml:space="preserve">                       </w:t>
      </w:r>
      <w:r w:rsidR="00460A52" w:rsidRPr="00CB06BE">
        <w:rPr>
          <w:rFonts w:ascii="Arial" w:eastAsia="Times New Roman" w:hAnsi="Arial" w:cs="Arial"/>
          <w:b/>
          <w:color w:val="000000"/>
          <w:sz w:val="32"/>
          <w:szCs w:val="32"/>
        </w:rPr>
        <w:t xml:space="preserve">Совет сельского поселения </w:t>
      </w:r>
    </w:p>
    <w:p w:rsidR="00CB06BE" w:rsidRPr="00CB06BE" w:rsidRDefault="00CB06BE" w:rsidP="00460A52">
      <w:pPr>
        <w:shd w:val="clear" w:color="auto" w:fill="FFFFFF"/>
        <w:spacing w:after="225" w:line="240" w:lineRule="auto"/>
        <w:rPr>
          <w:rFonts w:ascii="Arial" w:eastAsia="Times New Roman" w:hAnsi="Arial" w:cs="Arial"/>
          <w:b/>
          <w:color w:val="000000"/>
          <w:sz w:val="32"/>
          <w:szCs w:val="32"/>
        </w:rPr>
      </w:pPr>
      <w:r w:rsidRPr="00CB06BE">
        <w:rPr>
          <w:rFonts w:ascii="Arial" w:eastAsia="Times New Roman" w:hAnsi="Arial" w:cs="Arial"/>
          <w:b/>
          <w:color w:val="000000"/>
          <w:sz w:val="32"/>
          <w:szCs w:val="32"/>
        </w:rPr>
        <w:t xml:space="preserve">Тляумбетовский </w:t>
      </w:r>
      <w:r w:rsidR="00460A52" w:rsidRPr="00CB06BE">
        <w:rPr>
          <w:rFonts w:ascii="Arial" w:eastAsia="Times New Roman" w:hAnsi="Arial" w:cs="Arial"/>
          <w:b/>
          <w:color w:val="000000"/>
          <w:sz w:val="32"/>
          <w:szCs w:val="32"/>
        </w:rPr>
        <w:t xml:space="preserve"> сельсовет муниципального района </w:t>
      </w:r>
    </w:p>
    <w:p w:rsidR="00460A52" w:rsidRPr="00CB06BE" w:rsidRDefault="00460A52" w:rsidP="00460A52">
      <w:pPr>
        <w:shd w:val="clear" w:color="auto" w:fill="FFFFFF"/>
        <w:spacing w:after="225" w:line="240" w:lineRule="auto"/>
        <w:rPr>
          <w:rFonts w:ascii="Arial" w:eastAsia="Times New Roman" w:hAnsi="Arial" w:cs="Arial"/>
          <w:b/>
          <w:color w:val="000000"/>
          <w:sz w:val="32"/>
          <w:szCs w:val="32"/>
        </w:rPr>
      </w:pPr>
      <w:r w:rsidRPr="00CB06BE">
        <w:rPr>
          <w:rFonts w:ascii="Arial" w:eastAsia="Times New Roman" w:hAnsi="Arial" w:cs="Arial"/>
          <w:b/>
          <w:color w:val="000000"/>
          <w:sz w:val="32"/>
          <w:szCs w:val="32"/>
        </w:rPr>
        <w:t>Кугарчинский район Республики Башкортостан</w:t>
      </w:r>
    </w:p>
    <w:p w:rsidR="00460A52" w:rsidRPr="00CB06BE" w:rsidRDefault="00460A52" w:rsidP="00460A52">
      <w:pPr>
        <w:shd w:val="clear" w:color="auto" w:fill="FFFFFF"/>
        <w:spacing w:after="225" w:line="240" w:lineRule="auto"/>
        <w:rPr>
          <w:rFonts w:ascii="Tahoma" w:eastAsia="Times New Roman" w:hAnsi="Tahoma" w:cs="Tahoma"/>
          <w:b/>
          <w:color w:val="000000"/>
          <w:sz w:val="18"/>
          <w:szCs w:val="18"/>
        </w:rPr>
      </w:pPr>
      <w:r w:rsidRPr="00CB06BE">
        <w:rPr>
          <w:rFonts w:ascii="Arial" w:eastAsia="Times New Roman" w:hAnsi="Arial" w:cs="Arial"/>
          <w:b/>
          <w:color w:val="000000"/>
          <w:sz w:val="32"/>
          <w:szCs w:val="32"/>
        </w:rPr>
        <w:t> </w:t>
      </w:r>
    </w:p>
    <w:p w:rsidR="00460A52" w:rsidRPr="00CB06BE" w:rsidRDefault="00460A52" w:rsidP="00460A52">
      <w:pPr>
        <w:shd w:val="clear" w:color="auto" w:fill="FFFFFF"/>
        <w:spacing w:after="225" w:line="240" w:lineRule="auto"/>
        <w:rPr>
          <w:rFonts w:ascii="Tahoma" w:eastAsia="Times New Roman" w:hAnsi="Tahoma" w:cs="Tahoma"/>
          <w:b/>
          <w:color w:val="000000"/>
          <w:sz w:val="18"/>
          <w:szCs w:val="18"/>
        </w:rPr>
      </w:pPr>
      <w:r w:rsidRPr="00CB06BE">
        <w:rPr>
          <w:rFonts w:ascii="Arial" w:eastAsia="Times New Roman" w:hAnsi="Arial" w:cs="Arial"/>
          <w:b/>
          <w:color w:val="000000"/>
          <w:sz w:val="32"/>
          <w:szCs w:val="32"/>
        </w:rPr>
        <w:t> </w:t>
      </w:r>
    </w:p>
    <w:p w:rsidR="00460A52" w:rsidRPr="00CB06BE" w:rsidRDefault="00CB06BE" w:rsidP="00460A52">
      <w:pPr>
        <w:shd w:val="clear" w:color="auto" w:fill="FFFFFF"/>
        <w:spacing w:after="225" w:line="240" w:lineRule="auto"/>
        <w:rPr>
          <w:rFonts w:ascii="Tahoma" w:eastAsia="Times New Roman" w:hAnsi="Tahoma" w:cs="Tahoma"/>
          <w:b/>
          <w:color w:val="000000"/>
          <w:sz w:val="18"/>
          <w:szCs w:val="18"/>
        </w:rPr>
      </w:pPr>
      <w:r w:rsidRPr="00CB06BE">
        <w:rPr>
          <w:rFonts w:ascii="Arial" w:eastAsia="Times New Roman" w:hAnsi="Arial" w:cs="Arial"/>
          <w:b/>
          <w:color w:val="000000"/>
          <w:sz w:val="32"/>
          <w:szCs w:val="32"/>
        </w:rPr>
        <w:t xml:space="preserve">                                       </w:t>
      </w:r>
      <w:r w:rsidR="00460A52" w:rsidRPr="00CB06BE">
        <w:rPr>
          <w:rFonts w:ascii="Arial" w:eastAsia="Times New Roman" w:hAnsi="Arial" w:cs="Arial"/>
          <w:b/>
          <w:color w:val="000000"/>
          <w:sz w:val="32"/>
          <w:szCs w:val="32"/>
        </w:rPr>
        <w:t>РЕШЕНИЕ</w:t>
      </w:r>
    </w:p>
    <w:p w:rsidR="00460A52" w:rsidRPr="00CB06BE" w:rsidRDefault="00CB06BE" w:rsidP="00460A52">
      <w:pPr>
        <w:shd w:val="clear" w:color="auto" w:fill="FFFFFF"/>
        <w:spacing w:after="225" w:line="240" w:lineRule="auto"/>
        <w:rPr>
          <w:rFonts w:ascii="Tahoma" w:eastAsia="Times New Roman" w:hAnsi="Tahoma" w:cs="Tahoma"/>
          <w:b/>
          <w:color w:val="000000"/>
          <w:sz w:val="18"/>
          <w:szCs w:val="18"/>
        </w:rPr>
      </w:pPr>
      <w:r w:rsidRPr="00CB06BE">
        <w:rPr>
          <w:rFonts w:ascii="Arial" w:eastAsia="Times New Roman" w:hAnsi="Arial" w:cs="Arial"/>
          <w:b/>
          <w:color w:val="000000"/>
          <w:sz w:val="32"/>
          <w:szCs w:val="32"/>
        </w:rPr>
        <w:t xml:space="preserve">                             17 июня </w:t>
      </w:r>
      <w:r w:rsidR="00460A52" w:rsidRPr="00CB06BE">
        <w:rPr>
          <w:rFonts w:ascii="Arial" w:eastAsia="Times New Roman" w:hAnsi="Arial" w:cs="Arial"/>
          <w:b/>
          <w:color w:val="000000"/>
          <w:sz w:val="32"/>
          <w:szCs w:val="32"/>
        </w:rPr>
        <w:t xml:space="preserve"> 2016 года № </w:t>
      </w:r>
      <w:r w:rsidRPr="00CB06BE">
        <w:rPr>
          <w:rFonts w:ascii="Arial" w:eastAsia="Times New Roman" w:hAnsi="Arial" w:cs="Arial"/>
          <w:b/>
          <w:color w:val="000000"/>
          <w:sz w:val="32"/>
          <w:szCs w:val="32"/>
        </w:rPr>
        <w:t>181</w:t>
      </w:r>
    </w:p>
    <w:p w:rsidR="00460A52" w:rsidRPr="00460A52" w:rsidRDefault="00460A52" w:rsidP="00460A52">
      <w:pPr>
        <w:shd w:val="clear" w:color="auto" w:fill="FFFFFF"/>
        <w:spacing w:after="225" w:line="240" w:lineRule="auto"/>
        <w:rPr>
          <w:rFonts w:ascii="Tahoma" w:eastAsia="Times New Roman" w:hAnsi="Tahoma" w:cs="Tahoma"/>
          <w:color w:val="000000"/>
          <w:sz w:val="18"/>
          <w:szCs w:val="18"/>
        </w:rPr>
      </w:pPr>
      <w:r w:rsidRPr="00460A52">
        <w:rPr>
          <w:rFonts w:ascii="Arial" w:eastAsia="Times New Roman" w:hAnsi="Arial" w:cs="Arial"/>
          <w:color w:val="000000"/>
          <w:sz w:val="24"/>
          <w:szCs w:val="24"/>
          <w:lang w:val="en-US"/>
        </w:rPr>
        <w:t> </w:t>
      </w:r>
    </w:p>
    <w:p w:rsidR="00460A52" w:rsidRPr="00460A52" w:rsidRDefault="00460A52" w:rsidP="00460A52">
      <w:pPr>
        <w:shd w:val="clear" w:color="auto" w:fill="FFFFFF"/>
        <w:spacing w:after="225" w:line="240" w:lineRule="auto"/>
        <w:rPr>
          <w:rFonts w:ascii="Tahoma" w:eastAsia="Times New Roman" w:hAnsi="Tahoma" w:cs="Tahoma"/>
          <w:color w:val="000000"/>
          <w:sz w:val="18"/>
          <w:szCs w:val="18"/>
        </w:rPr>
      </w:pPr>
      <w:r w:rsidRPr="00460A52">
        <w:rPr>
          <w:rFonts w:ascii="Arial" w:eastAsia="Times New Roman" w:hAnsi="Arial" w:cs="Arial"/>
          <w:color w:val="000000"/>
          <w:sz w:val="24"/>
          <w:szCs w:val="24"/>
          <w:lang w:val="en-US"/>
        </w:rPr>
        <w:t> </w:t>
      </w:r>
    </w:p>
    <w:p w:rsidR="00460A52" w:rsidRPr="00460A52" w:rsidRDefault="00460A52" w:rsidP="00460A52">
      <w:pPr>
        <w:shd w:val="clear" w:color="auto" w:fill="FFFFFF"/>
        <w:spacing w:after="225" w:line="252" w:lineRule="atLeast"/>
        <w:jc w:val="center"/>
        <w:rPr>
          <w:rFonts w:ascii="Tahoma" w:eastAsia="Times New Roman" w:hAnsi="Tahoma" w:cs="Tahoma"/>
          <w:color w:val="000000"/>
          <w:sz w:val="18"/>
          <w:szCs w:val="18"/>
        </w:rPr>
      </w:pPr>
      <w:r w:rsidRPr="00460A52">
        <w:rPr>
          <w:rFonts w:ascii="Tahoma" w:eastAsia="Times New Roman" w:hAnsi="Tahoma" w:cs="Tahoma"/>
          <w:b/>
          <w:bCs/>
          <w:color w:val="000000"/>
          <w:sz w:val="32"/>
          <w:szCs w:val="32"/>
        </w:rPr>
        <w:t>О деятельности общественных кладбищ на территории</w:t>
      </w:r>
    </w:p>
    <w:p w:rsidR="00460A52" w:rsidRPr="00460A52" w:rsidRDefault="00460A52" w:rsidP="00460A52">
      <w:pPr>
        <w:shd w:val="clear" w:color="auto" w:fill="FFFFFF"/>
        <w:spacing w:after="225" w:line="252" w:lineRule="atLeast"/>
        <w:jc w:val="center"/>
        <w:rPr>
          <w:rFonts w:ascii="Tahoma" w:eastAsia="Times New Roman" w:hAnsi="Tahoma" w:cs="Tahoma"/>
          <w:color w:val="000000"/>
          <w:sz w:val="18"/>
          <w:szCs w:val="18"/>
        </w:rPr>
      </w:pPr>
      <w:r w:rsidRPr="00460A52">
        <w:rPr>
          <w:rFonts w:ascii="Tahoma" w:eastAsia="Times New Roman" w:hAnsi="Tahoma" w:cs="Tahoma"/>
          <w:b/>
          <w:bCs/>
          <w:color w:val="000000"/>
          <w:sz w:val="32"/>
          <w:szCs w:val="32"/>
        </w:rPr>
        <w:t xml:space="preserve">сельского поселения </w:t>
      </w:r>
      <w:r w:rsidR="00CB06BE">
        <w:rPr>
          <w:rFonts w:ascii="Tahoma" w:eastAsia="Times New Roman" w:hAnsi="Tahoma" w:cs="Tahoma"/>
          <w:b/>
          <w:bCs/>
          <w:color w:val="000000"/>
          <w:sz w:val="32"/>
          <w:szCs w:val="32"/>
        </w:rPr>
        <w:t xml:space="preserve">Тляумбетовский </w:t>
      </w:r>
      <w:r w:rsidRPr="00460A52">
        <w:rPr>
          <w:rFonts w:ascii="Tahoma" w:eastAsia="Times New Roman" w:hAnsi="Tahoma" w:cs="Tahoma"/>
          <w:b/>
          <w:bCs/>
          <w:color w:val="000000"/>
          <w:sz w:val="32"/>
          <w:szCs w:val="32"/>
        </w:rPr>
        <w:t xml:space="preserve"> сельсовет</w:t>
      </w:r>
    </w:p>
    <w:p w:rsidR="00460A52" w:rsidRPr="00460A52" w:rsidRDefault="00460A52" w:rsidP="00460A52">
      <w:pPr>
        <w:shd w:val="clear" w:color="auto" w:fill="FFFFFF"/>
        <w:spacing w:after="225" w:line="252" w:lineRule="atLeast"/>
        <w:jc w:val="center"/>
        <w:rPr>
          <w:rFonts w:ascii="Tahoma" w:eastAsia="Times New Roman" w:hAnsi="Tahoma" w:cs="Tahoma"/>
          <w:color w:val="000000"/>
          <w:sz w:val="18"/>
          <w:szCs w:val="18"/>
        </w:rPr>
      </w:pPr>
      <w:r w:rsidRPr="00460A52">
        <w:rPr>
          <w:rFonts w:ascii="Tahoma" w:eastAsia="Times New Roman" w:hAnsi="Tahoma" w:cs="Tahoma"/>
          <w:color w:val="000000"/>
          <w:sz w:val="18"/>
          <w:szCs w:val="18"/>
        </w:rPr>
        <w:t> </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roofErr w:type="gramStart"/>
      <w:r w:rsidRPr="00B354EB">
        <w:rPr>
          <w:rFonts w:ascii="Times New Roman" w:eastAsia="Times New Roman" w:hAnsi="Times New Roman" w:cs="Times New Roman"/>
          <w:color w:val="000000"/>
          <w:sz w:val="28"/>
          <w:szCs w:val="28"/>
        </w:rPr>
        <w:t>В соответствии с Федеральным </w:t>
      </w:r>
      <w:hyperlink r:id="rId4" w:history="1">
        <w:r w:rsidRPr="00B354EB">
          <w:rPr>
            <w:rFonts w:ascii="Times New Roman" w:eastAsia="Times New Roman" w:hAnsi="Times New Roman" w:cs="Times New Roman"/>
            <w:color w:val="A75E2E"/>
            <w:sz w:val="28"/>
            <w:szCs w:val="28"/>
            <w:u w:val="single"/>
          </w:rPr>
          <w:t>законом</w:t>
        </w:r>
      </w:hyperlink>
      <w:r w:rsidRPr="00B354EB">
        <w:rPr>
          <w:rFonts w:ascii="Times New Roman" w:eastAsia="Times New Roman" w:hAnsi="Times New Roman" w:cs="Times New Roman"/>
          <w:color w:val="000000"/>
          <w:sz w:val="28"/>
          <w:szCs w:val="28"/>
        </w:rPr>
        <w:t> от 12 января 1996 года № 8-ФЗ «О погребении и похоронном деле», Федеральным </w:t>
      </w:r>
      <w:hyperlink r:id="rId5" w:history="1">
        <w:r w:rsidRPr="00B354EB">
          <w:rPr>
            <w:rFonts w:ascii="Times New Roman" w:eastAsia="Times New Roman" w:hAnsi="Times New Roman" w:cs="Times New Roman"/>
            <w:color w:val="A75E2E"/>
            <w:sz w:val="28"/>
            <w:szCs w:val="28"/>
            <w:u w:val="single"/>
          </w:rPr>
          <w:t>законом</w:t>
        </w:r>
      </w:hyperlink>
      <w:r w:rsidRPr="00B354EB">
        <w:rPr>
          <w:rFonts w:ascii="Times New Roman" w:eastAsia="Times New Roman" w:hAnsi="Times New Roman" w:cs="Times New Roman"/>
          <w:color w:val="000000"/>
          <w:sz w:val="28"/>
          <w:szCs w:val="28"/>
        </w:rPr>
        <w:t xml:space="preserve"> от 06 октября 2003 года № 131-ФЗ «Об общих принципах организации местного самоуправления в Российской Федерации», </w:t>
      </w:r>
      <w:proofErr w:type="spellStart"/>
      <w:r w:rsidRPr="00B354EB">
        <w:rPr>
          <w:rFonts w:ascii="Times New Roman" w:eastAsia="Times New Roman" w:hAnsi="Times New Roman" w:cs="Times New Roman"/>
          <w:color w:val="000000"/>
          <w:sz w:val="28"/>
          <w:szCs w:val="28"/>
        </w:rPr>
        <w:t>СанПиН</w:t>
      </w:r>
      <w:proofErr w:type="spellEnd"/>
      <w:r w:rsidRPr="00B354EB">
        <w:rPr>
          <w:rFonts w:ascii="Times New Roman" w:eastAsia="Times New Roman" w:hAnsi="Times New Roman" w:cs="Times New Roman"/>
          <w:color w:val="000000"/>
          <w:sz w:val="28"/>
          <w:szCs w:val="28"/>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w:t>
      </w:r>
      <w:proofErr w:type="gramEnd"/>
      <w:r w:rsidRPr="00B354EB">
        <w:rPr>
          <w:rFonts w:ascii="Times New Roman" w:eastAsia="Times New Roman" w:hAnsi="Times New Roman" w:cs="Times New Roman"/>
          <w:color w:val="000000"/>
          <w:sz w:val="28"/>
          <w:szCs w:val="28"/>
        </w:rPr>
        <w:t>,</w:t>
      </w:r>
      <w:hyperlink r:id="rId6" w:history="1">
        <w:r w:rsidRPr="00B354EB">
          <w:rPr>
            <w:rFonts w:ascii="Times New Roman" w:eastAsia="Times New Roman" w:hAnsi="Times New Roman" w:cs="Times New Roman"/>
            <w:color w:val="A75E2E"/>
            <w:sz w:val="28"/>
            <w:szCs w:val="28"/>
            <w:u w:val="single"/>
          </w:rPr>
          <w:t>Устава</w:t>
        </w:r>
      </w:hyperlink>
      <w:r w:rsidRPr="00B354EB">
        <w:rPr>
          <w:rFonts w:ascii="Times New Roman" w:eastAsia="Times New Roman" w:hAnsi="Times New Roman" w:cs="Times New Roman"/>
          <w:color w:val="000000"/>
          <w:sz w:val="28"/>
          <w:szCs w:val="28"/>
        </w:rPr>
        <w:t> сельское поселение, Совет сельского поселения</w:t>
      </w:r>
    </w:p>
    <w:p w:rsidR="00460A52" w:rsidRPr="00B354EB" w:rsidRDefault="00CB06BE" w:rsidP="00460A52">
      <w:pPr>
        <w:shd w:val="clear" w:color="auto" w:fill="FFFFFF"/>
        <w:spacing w:after="225" w:line="252" w:lineRule="atLeast"/>
        <w:ind w:firstLine="720"/>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xml:space="preserve">                                          </w:t>
      </w:r>
      <w:r w:rsidR="00460A52" w:rsidRPr="00B354EB">
        <w:rPr>
          <w:rFonts w:ascii="Times New Roman" w:eastAsia="Times New Roman" w:hAnsi="Times New Roman" w:cs="Times New Roman"/>
          <w:color w:val="000000"/>
          <w:sz w:val="28"/>
          <w:szCs w:val="28"/>
        </w:rPr>
        <w:t>РЕШИЛ:</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1. Утвердить прилагаемый Порядок деятельности общественных кладбищ на территории сельского поселения.</w:t>
      </w:r>
    </w:p>
    <w:p w:rsidR="00460A52" w:rsidRPr="00B354EB" w:rsidRDefault="00460A52" w:rsidP="00CB06BE">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2.Настоящее постановление вступает в силу после опубликования (обнародования).</w:t>
      </w:r>
    </w:p>
    <w:p w:rsidR="00460A52" w:rsidRPr="00B354EB" w:rsidRDefault="00460A52" w:rsidP="00460A52">
      <w:pPr>
        <w:shd w:val="clear" w:color="auto" w:fill="FFFFFF"/>
        <w:spacing w:after="225" w:line="252" w:lineRule="atLeast"/>
        <w:ind w:firstLine="708"/>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p w:rsidR="00460A52" w:rsidRPr="00B354EB" w:rsidRDefault="00460A52" w:rsidP="00CB06BE">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Глава сельского поселения</w:t>
      </w:r>
      <w:r w:rsidR="00CB06BE" w:rsidRPr="00B354EB">
        <w:rPr>
          <w:rFonts w:ascii="Times New Roman" w:eastAsia="Times New Roman" w:hAnsi="Times New Roman" w:cs="Times New Roman"/>
          <w:color w:val="000000"/>
          <w:sz w:val="28"/>
          <w:szCs w:val="28"/>
        </w:rPr>
        <w:t xml:space="preserve">                                  </w:t>
      </w:r>
      <w:proofErr w:type="spellStart"/>
      <w:r w:rsidR="00CB06BE" w:rsidRPr="00B354EB">
        <w:rPr>
          <w:rFonts w:ascii="Times New Roman" w:eastAsia="Times New Roman" w:hAnsi="Times New Roman" w:cs="Times New Roman"/>
          <w:color w:val="000000"/>
          <w:sz w:val="28"/>
          <w:szCs w:val="28"/>
        </w:rPr>
        <w:t>М.И.Хайсаров</w:t>
      </w:r>
      <w:proofErr w:type="spellEnd"/>
    </w:p>
    <w:p w:rsidR="00460A52" w:rsidRPr="00B354EB" w:rsidRDefault="00460A52" w:rsidP="00460A52">
      <w:pPr>
        <w:shd w:val="clear" w:color="auto" w:fill="FFFFFF"/>
        <w:spacing w:after="225" w:line="252" w:lineRule="atLeast"/>
        <w:jc w:val="right"/>
        <w:rPr>
          <w:rFonts w:ascii="Times New Roman" w:eastAsia="Times New Roman" w:hAnsi="Times New Roman" w:cs="Times New Roman"/>
          <w:color w:val="000000"/>
          <w:sz w:val="28"/>
          <w:szCs w:val="28"/>
        </w:rPr>
      </w:pPr>
    </w:p>
    <w:p w:rsidR="00B354EB" w:rsidRDefault="00460A52" w:rsidP="00CB06BE">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bookmarkStart w:id="0" w:name="_GoBack"/>
      <w:bookmarkEnd w:id="0"/>
      <w:r w:rsidR="00CB06BE" w:rsidRPr="00B354EB">
        <w:rPr>
          <w:rFonts w:ascii="Times New Roman" w:eastAsia="Times New Roman" w:hAnsi="Times New Roman" w:cs="Times New Roman"/>
          <w:color w:val="000000"/>
          <w:sz w:val="28"/>
          <w:szCs w:val="28"/>
        </w:rPr>
        <w:t xml:space="preserve">                                                                              </w:t>
      </w:r>
    </w:p>
    <w:p w:rsidR="00B354EB" w:rsidRDefault="00B354EB" w:rsidP="00CB06BE">
      <w:pPr>
        <w:shd w:val="clear" w:color="auto" w:fill="FFFFFF"/>
        <w:spacing w:after="225" w:line="252" w:lineRule="atLeast"/>
        <w:rPr>
          <w:rFonts w:ascii="Times New Roman" w:eastAsia="Times New Roman" w:hAnsi="Times New Roman" w:cs="Times New Roman"/>
          <w:color w:val="000000"/>
          <w:sz w:val="28"/>
          <w:szCs w:val="28"/>
        </w:rPr>
      </w:pPr>
    </w:p>
    <w:p w:rsidR="00460A52" w:rsidRPr="00B354EB" w:rsidRDefault="00B354EB" w:rsidP="00CB06BE">
      <w:pPr>
        <w:shd w:val="clear" w:color="auto" w:fill="FFFFFF"/>
        <w:spacing w:after="225" w:line="25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460A52" w:rsidRPr="00B354EB">
        <w:rPr>
          <w:rFonts w:ascii="Times New Roman" w:eastAsia="Times New Roman" w:hAnsi="Times New Roman" w:cs="Times New Roman"/>
          <w:b/>
          <w:bCs/>
          <w:color w:val="000000"/>
          <w:sz w:val="32"/>
          <w:szCs w:val="32"/>
        </w:rPr>
        <w:t>Утвержден</w:t>
      </w:r>
    </w:p>
    <w:p w:rsidR="00460A52" w:rsidRPr="00B354EB" w:rsidRDefault="00B354EB" w:rsidP="00CB06BE">
      <w:pPr>
        <w:shd w:val="clear" w:color="auto" w:fill="FFFFFF"/>
        <w:spacing w:after="225" w:line="252" w:lineRule="atLeast"/>
        <w:ind w:left="5160"/>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32"/>
          <w:szCs w:val="32"/>
        </w:rPr>
        <w:t xml:space="preserve">Решением Совета </w:t>
      </w:r>
      <w:r w:rsidR="00460A52" w:rsidRPr="00B354EB">
        <w:rPr>
          <w:rFonts w:ascii="Times New Roman" w:eastAsia="Times New Roman" w:hAnsi="Times New Roman" w:cs="Times New Roman"/>
          <w:b/>
          <w:bCs/>
          <w:color w:val="000000"/>
          <w:sz w:val="32"/>
          <w:szCs w:val="32"/>
        </w:rPr>
        <w:t>сельского поселения</w:t>
      </w:r>
    </w:p>
    <w:p w:rsidR="00460A52" w:rsidRPr="00B354EB" w:rsidRDefault="00CB06BE" w:rsidP="00CB06BE">
      <w:pPr>
        <w:shd w:val="clear" w:color="auto" w:fill="FFFFFF"/>
        <w:spacing w:after="225" w:line="252" w:lineRule="atLeast"/>
        <w:jc w:val="center"/>
        <w:rPr>
          <w:rFonts w:ascii="Times New Roman" w:eastAsia="Times New Roman" w:hAnsi="Times New Roman" w:cs="Times New Roman"/>
          <w:color w:val="000000"/>
          <w:sz w:val="18"/>
          <w:szCs w:val="18"/>
        </w:rPr>
      </w:pPr>
      <w:r w:rsidRPr="00B354EB">
        <w:rPr>
          <w:rFonts w:ascii="Times New Roman" w:eastAsia="Times New Roman" w:hAnsi="Times New Roman" w:cs="Times New Roman"/>
          <w:b/>
          <w:bCs/>
          <w:color w:val="000000"/>
          <w:sz w:val="32"/>
          <w:szCs w:val="32"/>
        </w:rPr>
        <w:t xml:space="preserve">                                               </w:t>
      </w:r>
      <w:r w:rsidR="00B354EB">
        <w:rPr>
          <w:rFonts w:ascii="Times New Roman" w:eastAsia="Times New Roman" w:hAnsi="Times New Roman" w:cs="Times New Roman"/>
          <w:b/>
          <w:bCs/>
          <w:color w:val="000000"/>
          <w:sz w:val="32"/>
          <w:szCs w:val="32"/>
        </w:rPr>
        <w:t xml:space="preserve">       </w:t>
      </w:r>
      <w:r w:rsidRPr="00B354EB">
        <w:rPr>
          <w:rFonts w:ascii="Times New Roman" w:eastAsia="Times New Roman" w:hAnsi="Times New Roman" w:cs="Times New Roman"/>
          <w:b/>
          <w:bCs/>
          <w:color w:val="000000"/>
          <w:sz w:val="32"/>
          <w:szCs w:val="32"/>
        </w:rPr>
        <w:t>от «17</w:t>
      </w:r>
      <w:r w:rsidR="00460A52" w:rsidRPr="00B354EB">
        <w:rPr>
          <w:rFonts w:ascii="Times New Roman" w:eastAsia="Times New Roman" w:hAnsi="Times New Roman" w:cs="Times New Roman"/>
          <w:b/>
          <w:bCs/>
          <w:color w:val="000000"/>
          <w:sz w:val="32"/>
          <w:szCs w:val="32"/>
        </w:rPr>
        <w:t xml:space="preserve">» </w:t>
      </w:r>
      <w:r w:rsidRPr="00B354EB">
        <w:rPr>
          <w:rFonts w:ascii="Times New Roman" w:eastAsia="Times New Roman" w:hAnsi="Times New Roman" w:cs="Times New Roman"/>
          <w:b/>
          <w:bCs/>
          <w:color w:val="000000"/>
          <w:sz w:val="32"/>
          <w:szCs w:val="32"/>
        </w:rPr>
        <w:t>июня 2016 г.</w:t>
      </w:r>
      <w:r w:rsidR="00B354EB">
        <w:rPr>
          <w:rFonts w:ascii="Times New Roman" w:eastAsia="Times New Roman" w:hAnsi="Times New Roman" w:cs="Times New Roman"/>
          <w:b/>
          <w:bCs/>
          <w:color w:val="000000"/>
          <w:sz w:val="32"/>
          <w:szCs w:val="32"/>
        </w:rPr>
        <w:t>№181</w:t>
      </w:r>
    </w:p>
    <w:p w:rsidR="00460A52" w:rsidRPr="00B354EB" w:rsidRDefault="00CB06BE" w:rsidP="00CB06BE">
      <w:pPr>
        <w:shd w:val="clear" w:color="auto" w:fill="FFFFFF"/>
        <w:spacing w:after="225" w:line="252" w:lineRule="atLeast"/>
        <w:rPr>
          <w:rFonts w:ascii="Times New Roman" w:eastAsia="Times New Roman" w:hAnsi="Times New Roman" w:cs="Times New Roman"/>
          <w:b/>
          <w:bCs/>
          <w:color w:val="000000"/>
          <w:sz w:val="32"/>
          <w:szCs w:val="32"/>
        </w:rPr>
      </w:pPr>
      <w:r w:rsidRPr="00B354EB">
        <w:rPr>
          <w:rFonts w:ascii="Times New Roman" w:eastAsia="Times New Roman" w:hAnsi="Times New Roman" w:cs="Times New Roman"/>
          <w:b/>
          <w:bCs/>
          <w:color w:val="000000"/>
          <w:sz w:val="32"/>
          <w:szCs w:val="32"/>
        </w:rPr>
        <w:t xml:space="preserve">                                                                          </w:t>
      </w:r>
    </w:p>
    <w:p w:rsidR="00460A52" w:rsidRPr="00B354EB" w:rsidRDefault="00460A52" w:rsidP="00460A52">
      <w:pPr>
        <w:shd w:val="clear" w:color="auto" w:fill="FFFFFF"/>
        <w:spacing w:after="225" w:line="252" w:lineRule="atLeast"/>
        <w:ind w:firstLine="720"/>
        <w:jc w:val="right"/>
        <w:rPr>
          <w:rFonts w:ascii="Times New Roman" w:eastAsia="Times New Roman" w:hAnsi="Times New Roman" w:cs="Times New Roman"/>
          <w:color w:val="000000"/>
          <w:sz w:val="18"/>
          <w:szCs w:val="18"/>
        </w:rPr>
      </w:pPr>
      <w:r w:rsidRPr="00B354EB">
        <w:rPr>
          <w:rFonts w:ascii="Times New Roman" w:eastAsia="Times New Roman" w:hAnsi="Times New Roman" w:cs="Times New Roman"/>
          <w:color w:val="000000"/>
          <w:sz w:val="18"/>
          <w:szCs w:val="18"/>
        </w:rPr>
        <w:t> </w:t>
      </w:r>
    </w:p>
    <w:p w:rsidR="00460A52" w:rsidRPr="00B354EB" w:rsidRDefault="00460A52" w:rsidP="00460A52">
      <w:pPr>
        <w:shd w:val="clear" w:color="auto" w:fill="FFFFFF"/>
        <w:spacing w:after="225" w:line="252" w:lineRule="atLeast"/>
        <w:jc w:val="center"/>
        <w:rPr>
          <w:rFonts w:ascii="Times New Roman" w:eastAsia="Times New Roman" w:hAnsi="Times New Roman" w:cs="Times New Roman"/>
          <w:color w:val="000000"/>
          <w:sz w:val="18"/>
          <w:szCs w:val="18"/>
        </w:rPr>
      </w:pPr>
      <w:r w:rsidRPr="00B354EB">
        <w:rPr>
          <w:rFonts w:ascii="Times New Roman" w:eastAsia="Times New Roman" w:hAnsi="Times New Roman" w:cs="Times New Roman"/>
          <w:b/>
          <w:bCs/>
          <w:color w:val="000000"/>
          <w:sz w:val="32"/>
          <w:szCs w:val="32"/>
        </w:rPr>
        <w:t>Порядок деятельности общественных кладбищ</w:t>
      </w:r>
    </w:p>
    <w:p w:rsidR="00460A52" w:rsidRPr="00B354EB" w:rsidRDefault="00460A52" w:rsidP="00460A52">
      <w:pPr>
        <w:shd w:val="clear" w:color="auto" w:fill="FFFFFF"/>
        <w:spacing w:after="225" w:line="252" w:lineRule="atLeast"/>
        <w:jc w:val="center"/>
        <w:rPr>
          <w:rFonts w:ascii="Times New Roman" w:eastAsia="Times New Roman" w:hAnsi="Times New Roman" w:cs="Times New Roman"/>
          <w:color w:val="000000"/>
          <w:sz w:val="18"/>
          <w:szCs w:val="18"/>
        </w:rPr>
      </w:pPr>
      <w:r w:rsidRPr="00B354EB">
        <w:rPr>
          <w:rFonts w:ascii="Times New Roman" w:eastAsia="Times New Roman" w:hAnsi="Times New Roman" w:cs="Times New Roman"/>
          <w:b/>
          <w:bCs/>
          <w:color w:val="000000"/>
          <w:sz w:val="32"/>
          <w:szCs w:val="32"/>
        </w:rPr>
        <w:t xml:space="preserve">на территории сельского поселения </w:t>
      </w:r>
      <w:r w:rsidR="00CB06BE" w:rsidRPr="00B354EB">
        <w:rPr>
          <w:rFonts w:ascii="Times New Roman" w:eastAsia="Times New Roman" w:hAnsi="Times New Roman" w:cs="Times New Roman"/>
          <w:b/>
          <w:bCs/>
          <w:color w:val="000000"/>
          <w:sz w:val="32"/>
          <w:szCs w:val="32"/>
        </w:rPr>
        <w:t xml:space="preserve">Тляумбетовский </w:t>
      </w:r>
      <w:r w:rsidRPr="00B354EB">
        <w:rPr>
          <w:rFonts w:ascii="Times New Roman" w:eastAsia="Times New Roman" w:hAnsi="Times New Roman" w:cs="Times New Roman"/>
          <w:b/>
          <w:bCs/>
          <w:color w:val="000000"/>
          <w:sz w:val="32"/>
          <w:szCs w:val="32"/>
        </w:rPr>
        <w:t xml:space="preserve"> сельсовет</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18"/>
          <w:szCs w:val="18"/>
        </w:rPr>
      </w:pPr>
      <w:r w:rsidRPr="00B354EB">
        <w:rPr>
          <w:rFonts w:ascii="Times New Roman" w:eastAsia="Times New Roman" w:hAnsi="Times New Roman" w:cs="Times New Roman"/>
          <w:color w:val="000000"/>
          <w:sz w:val="18"/>
          <w:szCs w:val="18"/>
        </w:rPr>
        <w:t> </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18"/>
          <w:szCs w:val="18"/>
        </w:rPr>
      </w:pPr>
      <w:r w:rsidRPr="00B354EB">
        <w:rPr>
          <w:rFonts w:ascii="Times New Roman" w:eastAsia="Times New Roman" w:hAnsi="Times New Roman" w:cs="Times New Roman"/>
          <w:b/>
          <w:bCs/>
          <w:color w:val="000000"/>
          <w:sz w:val="28"/>
          <w:szCs w:val="28"/>
        </w:rPr>
        <w:t>1. Общие положения</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1.1. Настоящий Порядок деятельности общественных кладбищ сельского поселения (далее – Порядок) разработан в соответствии с Федеральным </w:t>
      </w:r>
      <w:hyperlink r:id="rId7" w:history="1">
        <w:r w:rsidRPr="00B354EB">
          <w:rPr>
            <w:rFonts w:ascii="Times New Roman" w:eastAsia="Times New Roman" w:hAnsi="Times New Roman" w:cs="Times New Roman"/>
            <w:color w:val="A75E2E"/>
            <w:sz w:val="28"/>
            <w:szCs w:val="28"/>
            <w:u w:val="single"/>
          </w:rPr>
          <w:t>законом</w:t>
        </w:r>
      </w:hyperlink>
      <w:r w:rsidRPr="00B354EB">
        <w:rPr>
          <w:rFonts w:ascii="Times New Roman" w:eastAsia="Times New Roman" w:hAnsi="Times New Roman" w:cs="Times New Roman"/>
          <w:color w:val="000000"/>
          <w:sz w:val="28"/>
          <w:szCs w:val="28"/>
        </w:rPr>
        <w:t> от 12 января 1996 года № 8-ФЗ «О погребении и похоронном деле», Федеральным </w:t>
      </w:r>
      <w:hyperlink r:id="rId8" w:history="1">
        <w:r w:rsidRPr="00B354EB">
          <w:rPr>
            <w:rFonts w:ascii="Times New Roman" w:eastAsia="Times New Roman" w:hAnsi="Times New Roman" w:cs="Times New Roman"/>
            <w:color w:val="A75E2E"/>
            <w:sz w:val="28"/>
            <w:szCs w:val="28"/>
            <w:u w:val="single"/>
          </w:rPr>
          <w:t>законом</w:t>
        </w:r>
      </w:hyperlink>
      <w:r w:rsidRPr="00B354EB">
        <w:rPr>
          <w:rFonts w:ascii="Times New Roman" w:eastAsia="Times New Roman" w:hAnsi="Times New Roman" w:cs="Times New Roman"/>
          <w:color w:val="000000"/>
          <w:sz w:val="28"/>
          <w:szCs w:val="28"/>
        </w:rPr>
        <w:t> от 06 октября 2003 года № 131-ФЗ «Об общих принципах организации местного самоуправления в Российской Федерации».</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1.2. Граждане самостоятельно организовывают погребение с обязательной регистрацией места захоронения в сельской администрации.</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1.4.Работы по содержанию, благоустройству и реконструкции кладбища осуществляет администрация сельского поселения.</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b/>
          <w:bCs/>
          <w:color w:val="000000"/>
          <w:sz w:val="28"/>
          <w:szCs w:val="28"/>
        </w:rPr>
        <w:t>2. Порядок погребения</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xml:space="preserve"> 2.2.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w:t>
      </w:r>
      <w:r w:rsidRPr="00B354EB">
        <w:rPr>
          <w:rFonts w:ascii="Times New Roman" w:eastAsia="Times New Roman" w:hAnsi="Times New Roman" w:cs="Times New Roman"/>
          <w:color w:val="000000"/>
          <w:sz w:val="28"/>
          <w:szCs w:val="28"/>
        </w:rPr>
        <w:lastRenderedPageBreak/>
        <w:t>осуществить погребение, паспорта или иного документа, удостоверяющего его личность.</w:t>
      </w:r>
    </w:p>
    <w:p w:rsidR="00460A52" w:rsidRPr="00B354EB" w:rsidRDefault="00460A52" w:rsidP="00460A52">
      <w:pPr>
        <w:shd w:val="clear" w:color="auto" w:fill="FFFFFF"/>
        <w:spacing w:after="0"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xml:space="preserve"> 2.3. На общественном кладбище погребение может осуществляться с учетом </w:t>
      </w:r>
      <w:proofErr w:type="spellStart"/>
      <w:r w:rsidRPr="00B354EB">
        <w:rPr>
          <w:rFonts w:ascii="Times New Roman" w:eastAsia="Times New Roman" w:hAnsi="Times New Roman" w:cs="Times New Roman"/>
          <w:color w:val="000000"/>
          <w:sz w:val="28"/>
          <w:szCs w:val="28"/>
        </w:rPr>
        <w:t>вероисповедальных</w:t>
      </w:r>
      <w:proofErr w:type="spellEnd"/>
      <w:r w:rsidRPr="00B354EB">
        <w:rPr>
          <w:rFonts w:ascii="Times New Roman" w:eastAsia="Times New Roman" w:hAnsi="Times New Roman" w:cs="Times New Roman"/>
          <w:color w:val="000000"/>
          <w:sz w:val="28"/>
          <w:szCs w:val="28"/>
        </w:rPr>
        <w:t>,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460A52" w:rsidRPr="00B354EB" w:rsidRDefault="00460A52" w:rsidP="00460A52">
      <w:pPr>
        <w:shd w:val="clear" w:color="auto" w:fill="FFFFFF"/>
        <w:spacing w:after="0"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xml:space="preserve">  2.5. Одиночные захоронения-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B354EB">
        <w:rPr>
          <w:rFonts w:ascii="Times New Roman" w:eastAsia="Times New Roman" w:hAnsi="Times New Roman" w:cs="Times New Roman"/>
          <w:color w:val="000000"/>
          <w:sz w:val="28"/>
          <w:szCs w:val="28"/>
        </w:rPr>
        <w:t>–л</w:t>
      </w:r>
      <w:proofErr w:type="gramEnd"/>
      <w:r w:rsidRPr="00B354EB">
        <w:rPr>
          <w:rFonts w:ascii="Times New Roman" w:eastAsia="Times New Roman" w:hAnsi="Times New Roman" w:cs="Times New Roman"/>
          <w:color w:val="000000"/>
          <w:sz w:val="28"/>
          <w:szCs w:val="28"/>
        </w:rPr>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Размер предоставляемого участка земли для захоронения в указанном случае составляет 5 кв</w:t>
      </w:r>
      <w:proofErr w:type="gramStart"/>
      <w:r w:rsidRPr="00B354EB">
        <w:rPr>
          <w:rFonts w:ascii="Times New Roman" w:eastAsia="Times New Roman" w:hAnsi="Times New Roman" w:cs="Times New Roman"/>
          <w:color w:val="000000"/>
          <w:sz w:val="28"/>
          <w:szCs w:val="28"/>
        </w:rPr>
        <w:t>.м</w:t>
      </w:r>
      <w:proofErr w:type="gramEnd"/>
      <w:r w:rsidRPr="00B354EB">
        <w:rPr>
          <w:rFonts w:ascii="Times New Roman" w:eastAsia="Times New Roman" w:hAnsi="Times New Roman" w:cs="Times New Roman"/>
          <w:color w:val="000000"/>
          <w:sz w:val="28"/>
          <w:szCs w:val="28"/>
        </w:rPr>
        <w:t xml:space="preserve"> (2 м </w:t>
      </w:r>
      <w:proofErr w:type="spellStart"/>
      <w:r w:rsidRPr="00B354EB">
        <w:rPr>
          <w:rFonts w:ascii="Times New Roman" w:eastAsia="Times New Roman" w:hAnsi="Times New Roman" w:cs="Times New Roman"/>
          <w:color w:val="000000"/>
          <w:sz w:val="28"/>
          <w:szCs w:val="28"/>
        </w:rPr>
        <w:t>х</w:t>
      </w:r>
      <w:proofErr w:type="spellEnd"/>
      <w:r w:rsidRPr="00B354EB">
        <w:rPr>
          <w:rFonts w:ascii="Times New Roman" w:eastAsia="Times New Roman" w:hAnsi="Times New Roman" w:cs="Times New Roman"/>
          <w:color w:val="000000"/>
          <w:sz w:val="28"/>
          <w:szCs w:val="28"/>
        </w:rPr>
        <w:t xml:space="preserve"> 2,5м).</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xml:space="preserve"> Размер предоставляемого участка земли для родственного захоронения составляет 7,5 кв.м.(2,5м </w:t>
      </w:r>
      <w:proofErr w:type="spellStart"/>
      <w:r w:rsidRPr="00B354EB">
        <w:rPr>
          <w:rFonts w:ascii="Times New Roman" w:eastAsia="Times New Roman" w:hAnsi="Times New Roman" w:cs="Times New Roman"/>
          <w:color w:val="000000"/>
          <w:sz w:val="28"/>
          <w:szCs w:val="28"/>
        </w:rPr>
        <w:t>х</w:t>
      </w:r>
      <w:proofErr w:type="spellEnd"/>
      <w:r w:rsidRPr="00B354EB">
        <w:rPr>
          <w:rFonts w:ascii="Times New Roman" w:eastAsia="Times New Roman" w:hAnsi="Times New Roman" w:cs="Times New Roman"/>
          <w:color w:val="000000"/>
          <w:sz w:val="28"/>
          <w:szCs w:val="28"/>
        </w:rPr>
        <w:t xml:space="preserve"> 3м).</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xml:space="preserve"> 2.7. Каждое захоронение, произведенное на территории кладбища, регистрируется в книге регистрации захоронений (приложение 1) на основании заявления лица, взявшего на себя обязанность осуществить погребение (ответственного за погребение). Регистрация захоронений </w:t>
      </w:r>
      <w:r w:rsidRPr="00B354EB">
        <w:rPr>
          <w:rFonts w:ascii="Times New Roman" w:eastAsia="Times New Roman" w:hAnsi="Times New Roman" w:cs="Times New Roman"/>
          <w:color w:val="000000"/>
          <w:sz w:val="28"/>
          <w:szCs w:val="28"/>
        </w:rPr>
        <w:lastRenderedPageBreak/>
        <w:t>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b/>
          <w:bCs/>
          <w:color w:val="000000"/>
          <w:sz w:val="28"/>
          <w:szCs w:val="28"/>
        </w:rPr>
        <w:t>3. Установка надмогильных сооружений и их содержание</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xml:space="preserve">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B354EB">
        <w:rPr>
          <w:rFonts w:ascii="Times New Roman" w:eastAsia="Times New Roman" w:hAnsi="Times New Roman" w:cs="Times New Roman"/>
          <w:color w:val="000000"/>
          <w:sz w:val="28"/>
          <w:szCs w:val="28"/>
        </w:rPr>
        <w:t>соседними</w:t>
      </w:r>
      <w:proofErr w:type="gramEnd"/>
      <w:r w:rsidRPr="00B354EB">
        <w:rPr>
          <w:rFonts w:ascii="Times New Roman" w:eastAsia="Times New Roman" w:hAnsi="Times New Roman" w:cs="Times New Roman"/>
          <w:color w:val="000000"/>
          <w:sz w:val="28"/>
          <w:szCs w:val="28"/>
        </w:rPr>
        <w:t>. Высота надмогильных сооружений не должна превышать 2 метров, оград -1,0 метра.</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xml:space="preserve"> 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rsidRPr="00B354EB">
        <w:rPr>
          <w:rFonts w:ascii="Times New Roman" w:eastAsia="Times New Roman" w:hAnsi="Times New Roman" w:cs="Times New Roman"/>
          <w:color w:val="000000"/>
          <w:sz w:val="28"/>
          <w:szCs w:val="28"/>
        </w:rPr>
        <w:t>лицом</w:t>
      </w:r>
      <w:proofErr w:type="gramEnd"/>
      <w:r w:rsidRPr="00B354EB">
        <w:rPr>
          <w:rFonts w:ascii="Times New Roman" w:eastAsia="Times New Roman" w:hAnsi="Times New Roman" w:cs="Times New Roman"/>
          <w:color w:val="000000"/>
          <w:sz w:val="28"/>
          <w:szCs w:val="28"/>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xml:space="preserve"> 3.3. Надписи на надмогильных сооружениях (надгробиях) должны соответствовать сведениям </w:t>
      </w:r>
      <w:proofErr w:type="gramStart"/>
      <w:r w:rsidRPr="00B354EB">
        <w:rPr>
          <w:rFonts w:ascii="Times New Roman" w:eastAsia="Times New Roman" w:hAnsi="Times New Roman" w:cs="Times New Roman"/>
          <w:color w:val="000000"/>
          <w:sz w:val="28"/>
          <w:szCs w:val="28"/>
        </w:rPr>
        <w:t>о</w:t>
      </w:r>
      <w:proofErr w:type="gramEnd"/>
      <w:r w:rsidRPr="00B354EB">
        <w:rPr>
          <w:rFonts w:ascii="Times New Roman" w:eastAsia="Times New Roman" w:hAnsi="Times New Roman" w:cs="Times New Roman"/>
          <w:color w:val="000000"/>
          <w:sz w:val="28"/>
          <w:szCs w:val="28"/>
        </w:rPr>
        <w:t xml:space="preserve"> действительно захороненных в данном месте умерших.</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3.5. Надмогильные сооружения устанавливаются с соблюдением соответствующих требований строительных норм и правил.</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3.6. Установленные гражданами (организациями) надмогильные сооружения (памятники, цветники и др.) являются их собственностью.</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3.7. Администрация поселения за установленные надмогильные сооружения материальной ответственности не несет.</w:t>
      </w:r>
    </w:p>
    <w:p w:rsidR="00460A52" w:rsidRPr="00B354EB" w:rsidRDefault="00460A52" w:rsidP="00460A52">
      <w:pPr>
        <w:shd w:val="clear" w:color="auto" w:fill="FFFFFF"/>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b/>
          <w:bCs/>
          <w:color w:val="000000"/>
          <w:sz w:val="28"/>
          <w:szCs w:val="28"/>
        </w:rPr>
        <w:t>4. Правила работы кладбищ</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4.1. Кладбища открыты для посещения ежедневно.</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4.2. Захоронение на кладбищах производится ежедневно с 10.00 до 17.00.</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lastRenderedPageBreak/>
        <w:t> 4.3. На территории кладбища посетители должны соблюдать общественный порядок и тишину.</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4.4. Посетители кладбища имеют право:</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 устанавливать памятники в соответствии с требованиями настоящего Порядка;</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 сажать цветы на могильном участке;</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 другие права предусмотренные действующим законодательством.</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4.5. На территории кладбища посетителям запрещается:</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 портить памятники, оборудование кладбища, засорять территорию;</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 ломать зеленые насаждения, рвать цветы, собирать венки;</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 выгуливать собак, пасти домашний скот, ловить птиц, собирать грибы;</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 заниматься коммерческой деятельностью.</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4.6 Возникающие имущественные и другие споры между гражданами и администрацией разрешаются в установленном законодательством порядке.</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4.7. За нарушение настоящего Порядка виновные лица несут ответственность в соответствии с действующим законодательством.</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p w:rsidR="00460A52" w:rsidRPr="00B354EB" w:rsidRDefault="00460A52" w:rsidP="00460A52">
      <w:pPr>
        <w:shd w:val="clear" w:color="auto" w:fill="FFFFFF"/>
        <w:spacing w:after="225" w:line="252" w:lineRule="atLeast"/>
        <w:ind w:left="6372" w:firstLine="708"/>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p w:rsidR="00460A52" w:rsidRPr="00B354EB" w:rsidRDefault="00460A52" w:rsidP="00460A52">
      <w:pPr>
        <w:shd w:val="clear" w:color="auto" w:fill="FFFFFF"/>
        <w:spacing w:after="225" w:line="252" w:lineRule="atLeast"/>
        <w:ind w:left="6372" w:firstLine="708"/>
        <w:jc w:val="right"/>
        <w:rPr>
          <w:rFonts w:ascii="Times New Roman" w:eastAsia="Times New Roman" w:hAnsi="Times New Roman" w:cs="Times New Roman"/>
          <w:color w:val="000000"/>
          <w:sz w:val="28"/>
          <w:szCs w:val="28"/>
        </w:rPr>
      </w:pPr>
      <w:r w:rsidRPr="00B354EB">
        <w:rPr>
          <w:rFonts w:ascii="Times New Roman" w:eastAsia="Times New Roman" w:hAnsi="Times New Roman" w:cs="Times New Roman"/>
          <w:b/>
          <w:bCs/>
          <w:color w:val="000000"/>
          <w:sz w:val="28"/>
          <w:szCs w:val="28"/>
        </w:rPr>
        <w:t>Приложение 1</w:t>
      </w:r>
    </w:p>
    <w:p w:rsidR="00460A52" w:rsidRPr="00B354EB" w:rsidRDefault="00460A52" w:rsidP="00460A52">
      <w:pPr>
        <w:shd w:val="clear" w:color="auto" w:fill="FFFFFF"/>
        <w:spacing w:after="225" w:line="252" w:lineRule="atLeast"/>
        <w:ind w:left="4860"/>
        <w:jc w:val="right"/>
        <w:rPr>
          <w:rFonts w:ascii="Times New Roman" w:eastAsia="Times New Roman" w:hAnsi="Times New Roman" w:cs="Times New Roman"/>
          <w:color w:val="000000"/>
          <w:sz w:val="28"/>
          <w:szCs w:val="28"/>
        </w:rPr>
      </w:pPr>
      <w:r w:rsidRPr="00B354EB">
        <w:rPr>
          <w:rFonts w:ascii="Times New Roman" w:eastAsia="Times New Roman" w:hAnsi="Times New Roman" w:cs="Times New Roman"/>
          <w:b/>
          <w:bCs/>
          <w:color w:val="000000"/>
          <w:sz w:val="28"/>
          <w:szCs w:val="28"/>
        </w:rPr>
        <w:t>к Порядку деятельности общественных кладбищ на территории</w:t>
      </w:r>
    </w:p>
    <w:p w:rsidR="00460A52" w:rsidRPr="00B354EB" w:rsidRDefault="00460A52" w:rsidP="00460A52">
      <w:pPr>
        <w:shd w:val="clear" w:color="auto" w:fill="FFFFFF"/>
        <w:spacing w:after="225" w:line="252" w:lineRule="atLeast"/>
        <w:ind w:left="4860"/>
        <w:jc w:val="right"/>
        <w:rPr>
          <w:rFonts w:ascii="Times New Roman" w:eastAsia="Times New Roman" w:hAnsi="Times New Roman" w:cs="Times New Roman"/>
          <w:color w:val="000000"/>
          <w:sz w:val="28"/>
          <w:szCs w:val="28"/>
        </w:rPr>
      </w:pPr>
      <w:r w:rsidRPr="00B354EB">
        <w:rPr>
          <w:rFonts w:ascii="Times New Roman" w:eastAsia="Times New Roman" w:hAnsi="Times New Roman" w:cs="Times New Roman"/>
          <w:b/>
          <w:bCs/>
          <w:color w:val="000000"/>
          <w:sz w:val="28"/>
          <w:szCs w:val="28"/>
        </w:rPr>
        <w:t>сельского поселения</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p w:rsidR="00460A52" w:rsidRPr="00B354EB" w:rsidRDefault="00460A52" w:rsidP="00460A52">
      <w:pPr>
        <w:shd w:val="clear" w:color="auto" w:fill="FFFFFF"/>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b/>
          <w:bCs/>
          <w:color w:val="000000"/>
          <w:sz w:val="28"/>
          <w:szCs w:val="28"/>
        </w:rPr>
        <w:t>КНИГА</w:t>
      </w:r>
    </w:p>
    <w:p w:rsidR="00460A52" w:rsidRPr="00B354EB" w:rsidRDefault="00460A52" w:rsidP="00460A52">
      <w:pPr>
        <w:shd w:val="clear" w:color="auto" w:fill="FFFFFF"/>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b/>
          <w:bCs/>
          <w:color w:val="000000"/>
          <w:sz w:val="28"/>
          <w:szCs w:val="28"/>
        </w:rPr>
        <w:t>регистрации захоронения на общественном кладбище</w:t>
      </w:r>
    </w:p>
    <w:p w:rsidR="00460A52" w:rsidRPr="00B354EB" w:rsidRDefault="00460A52" w:rsidP="00460A52">
      <w:pPr>
        <w:shd w:val="clear" w:color="auto" w:fill="FFFFFF"/>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b/>
          <w:bCs/>
          <w:color w:val="000000"/>
          <w:sz w:val="28"/>
          <w:szCs w:val="28"/>
        </w:rPr>
        <w:t>сельского поселения</w:t>
      </w:r>
    </w:p>
    <w:p w:rsidR="00460A52" w:rsidRPr="00B354EB" w:rsidRDefault="00460A52" w:rsidP="00460A52">
      <w:pPr>
        <w:shd w:val="clear" w:color="auto" w:fill="FFFFFF"/>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lastRenderedPageBreak/>
        <w:t> </w:t>
      </w:r>
    </w:p>
    <w:tbl>
      <w:tblPr>
        <w:tblW w:w="5000" w:type="pct"/>
        <w:shd w:val="clear" w:color="auto" w:fill="FFFFFF"/>
        <w:tblCellMar>
          <w:left w:w="0" w:type="dxa"/>
          <w:right w:w="0" w:type="dxa"/>
        </w:tblCellMar>
        <w:tblLook w:val="04A0"/>
      </w:tblPr>
      <w:tblGrid>
        <w:gridCol w:w="492"/>
        <w:gridCol w:w="1072"/>
        <w:gridCol w:w="1066"/>
        <w:gridCol w:w="825"/>
        <w:gridCol w:w="1305"/>
        <w:gridCol w:w="825"/>
        <w:gridCol w:w="950"/>
        <w:gridCol w:w="1356"/>
        <w:gridCol w:w="1680"/>
      </w:tblGrid>
      <w:tr w:rsidR="00460A52" w:rsidRPr="00B354EB" w:rsidTr="00460A52">
        <w:trPr>
          <w:trHeight w:val="211"/>
        </w:trPr>
        <w:tc>
          <w:tcPr>
            <w:tcW w:w="250"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w:t>
            </w:r>
          </w:p>
          <w:p w:rsidR="00460A52" w:rsidRPr="00B354EB" w:rsidRDefault="00460A52" w:rsidP="00460A52">
            <w:pPr>
              <w:spacing w:after="225" w:line="211"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п/п</w:t>
            </w:r>
          </w:p>
        </w:tc>
        <w:tc>
          <w:tcPr>
            <w:tcW w:w="550" w:type="pct"/>
            <w:vMerge w:val="restart"/>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ФИО</w:t>
            </w:r>
          </w:p>
          <w:p w:rsidR="00460A52" w:rsidRPr="00B354EB" w:rsidRDefault="00460A52" w:rsidP="00460A52">
            <w:pPr>
              <w:spacing w:after="225" w:line="211" w:lineRule="atLeast"/>
              <w:jc w:val="center"/>
              <w:rPr>
                <w:rFonts w:ascii="Times New Roman" w:eastAsia="Times New Roman" w:hAnsi="Times New Roman" w:cs="Times New Roman"/>
                <w:color w:val="000000"/>
                <w:sz w:val="28"/>
                <w:szCs w:val="28"/>
              </w:rPr>
            </w:pPr>
            <w:proofErr w:type="gramStart"/>
            <w:r w:rsidRPr="00B354EB">
              <w:rPr>
                <w:rFonts w:ascii="Times New Roman" w:eastAsia="Times New Roman" w:hAnsi="Times New Roman" w:cs="Times New Roman"/>
                <w:color w:val="000000"/>
                <w:sz w:val="28"/>
                <w:szCs w:val="28"/>
              </w:rPr>
              <w:t>умершего</w:t>
            </w:r>
            <w:proofErr w:type="gramEnd"/>
          </w:p>
        </w:tc>
        <w:tc>
          <w:tcPr>
            <w:tcW w:w="1350" w:type="pct"/>
            <w:gridSpan w:val="3"/>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11"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Дата</w:t>
            </w:r>
          </w:p>
        </w:tc>
        <w:tc>
          <w:tcPr>
            <w:tcW w:w="500"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xml:space="preserve">№ </w:t>
            </w:r>
            <w:proofErr w:type="spellStart"/>
            <w:r w:rsidRPr="00B354EB">
              <w:rPr>
                <w:rFonts w:ascii="Times New Roman" w:eastAsia="Times New Roman" w:hAnsi="Times New Roman" w:cs="Times New Roman"/>
                <w:color w:val="000000"/>
                <w:sz w:val="28"/>
                <w:szCs w:val="28"/>
              </w:rPr>
              <w:t>свид</w:t>
            </w:r>
            <w:proofErr w:type="spellEnd"/>
            <w:r w:rsidRPr="00B354EB">
              <w:rPr>
                <w:rFonts w:ascii="Times New Roman" w:eastAsia="Times New Roman" w:hAnsi="Times New Roman" w:cs="Times New Roman"/>
                <w:color w:val="000000"/>
                <w:sz w:val="28"/>
                <w:szCs w:val="28"/>
              </w:rPr>
              <w:t>.</w:t>
            </w:r>
          </w:p>
          <w:p w:rsidR="00460A52" w:rsidRPr="00B354EB" w:rsidRDefault="00460A52" w:rsidP="00460A52">
            <w:pPr>
              <w:spacing w:after="225" w:line="211"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о смерти</w:t>
            </w:r>
          </w:p>
        </w:tc>
        <w:tc>
          <w:tcPr>
            <w:tcW w:w="500"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Выдано</w:t>
            </w:r>
          </w:p>
          <w:p w:rsidR="00460A52" w:rsidRPr="00B354EB" w:rsidRDefault="00460A52" w:rsidP="00460A52">
            <w:pPr>
              <w:spacing w:after="225" w:line="211" w:lineRule="atLeast"/>
              <w:jc w:val="center"/>
              <w:rPr>
                <w:rFonts w:ascii="Times New Roman" w:eastAsia="Times New Roman" w:hAnsi="Times New Roman" w:cs="Times New Roman"/>
                <w:color w:val="000000"/>
                <w:sz w:val="28"/>
                <w:szCs w:val="28"/>
              </w:rPr>
            </w:pPr>
            <w:proofErr w:type="spellStart"/>
            <w:r w:rsidRPr="00B354EB">
              <w:rPr>
                <w:rFonts w:ascii="Times New Roman" w:eastAsia="Times New Roman" w:hAnsi="Times New Roman" w:cs="Times New Roman"/>
                <w:color w:val="000000"/>
                <w:sz w:val="28"/>
                <w:szCs w:val="28"/>
              </w:rPr>
              <w:t>ЗАГСом</w:t>
            </w:r>
            <w:proofErr w:type="spellEnd"/>
          </w:p>
        </w:tc>
        <w:tc>
          <w:tcPr>
            <w:tcW w:w="750"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Место захоронения,</w:t>
            </w:r>
          </w:p>
          <w:p w:rsidR="00460A52" w:rsidRPr="00B354EB" w:rsidRDefault="00460A52" w:rsidP="00460A52">
            <w:pPr>
              <w:spacing w:after="225" w:line="211"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тип захоронения</w:t>
            </w:r>
          </w:p>
        </w:tc>
        <w:tc>
          <w:tcPr>
            <w:tcW w:w="950"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ind w:right="175"/>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ФИО, адрес</w:t>
            </w:r>
          </w:p>
          <w:p w:rsidR="00460A52" w:rsidRPr="00B354EB" w:rsidRDefault="00460A52" w:rsidP="00460A52">
            <w:pPr>
              <w:spacing w:after="225" w:line="211" w:lineRule="atLeast"/>
              <w:ind w:right="175"/>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ответственного</w:t>
            </w:r>
          </w:p>
        </w:tc>
      </w:tr>
      <w:tr w:rsidR="00460A52" w:rsidRPr="00B354EB" w:rsidTr="00460A52">
        <w:trPr>
          <w:trHeight w:val="24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60A52" w:rsidRPr="00B354EB" w:rsidRDefault="00460A52" w:rsidP="00460A5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000000"/>
              <w:left w:val="nil"/>
              <w:bottom w:val="single" w:sz="8" w:space="0" w:color="000000"/>
              <w:right w:val="single" w:sz="8" w:space="0" w:color="auto"/>
            </w:tcBorders>
            <w:shd w:val="clear" w:color="auto" w:fill="FFFFFF"/>
            <w:vAlign w:val="center"/>
            <w:hideMark/>
          </w:tcPr>
          <w:p w:rsidR="00460A52" w:rsidRPr="00B354EB" w:rsidRDefault="00460A52" w:rsidP="00460A52">
            <w:pPr>
              <w:spacing w:after="0" w:line="240" w:lineRule="auto"/>
              <w:rPr>
                <w:rFonts w:ascii="Times New Roman" w:eastAsia="Times New Roman" w:hAnsi="Times New Roman" w:cs="Times New Roman"/>
                <w:color w:val="000000"/>
                <w:sz w:val="28"/>
                <w:szCs w:val="28"/>
              </w:rPr>
            </w:pPr>
          </w:p>
        </w:tc>
        <w:tc>
          <w:tcPr>
            <w:tcW w:w="4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рождения</w:t>
            </w:r>
          </w:p>
        </w:tc>
        <w:tc>
          <w:tcPr>
            <w:tcW w:w="4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смерти</w:t>
            </w:r>
          </w:p>
        </w:tc>
        <w:tc>
          <w:tcPr>
            <w:tcW w:w="4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захоронения</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460A52" w:rsidRPr="00B354EB" w:rsidRDefault="00460A52" w:rsidP="00460A5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460A52" w:rsidRPr="00B354EB" w:rsidRDefault="00460A52" w:rsidP="00460A5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460A52" w:rsidRPr="00B354EB" w:rsidRDefault="00460A52" w:rsidP="00460A52">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460A52" w:rsidRPr="00B354EB" w:rsidRDefault="00460A52" w:rsidP="00460A52">
            <w:pPr>
              <w:spacing w:after="0" w:line="240" w:lineRule="auto"/>
              <w:rPr>
                <w:rFonts w:ascii="Times New Roman" w:eastAsia="Times New Roman" w:hAnsi="Times New Roman" w:cs="Times New Roman"/>
                <w:color w:val="000000"/>
                <w:sz w:val="28"/>
                <w:szCs w:val="28"/>
              </w:rPr>
            </w:pPr>
          </w:p>
        </w:tc>
      </w:tr>
      <w:tr w:rsidR="00460A52" w:rsidRPr="00B354EB" w:rsidTr="00460A52">
        <w:trPr>
          <w:trHeight w:val="341"/>
        </w:trPr>
        <w:tc>
          <w:tcPr>
            <w:tcW w:w="2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1</w:t>
            </w:r>
          </w:p>
        </w:tc>
        <w:tc>
          <w:tcPr>
            <w:tcW w:w="550"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tc>
        <w:tc>
          <w:tcPr>
            <w:tcW w:w="4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tc>
        <w:tc>
          <w:tcPr>
            <w:tcW w:w="4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3</w:t>
            </w:r>
          </w:p>
        </w:tc>
        <w:tc>
          <w:tcPr>
            <w:tcW w:w="4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4</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5</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6</w:t>
            </w:r>
          </w:p>
        </w:tc>
        <w:tc>
          <w:tcPr>
            <w:tcW w:w="7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7</w:t>
            </w:r>
          </w:p>
        </w:tc>
        <w:tc>
          <w:tcPr>
            <w:tcW w:w="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0A52" w:rsidRPr="00B354EB" w:rsidRDefault="00460A52" w:rsidP="00460A52">
            <w:pPr>
              <w:spacing w:after="225" w:line="252" w:lineRule="atLeast"/>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8</w:t>
            </w:r>
          </w:p>
        </w:tc>
      </w:tr>
    </w:tbl>
    <w:p w:rsidR="00460A52" w:rsidRPr="00B354EB" w:rsidRDefault="00460A52" w:rsidP="00460A52">
      <w:pPr>
        <w:shd w:val="clear" w:color="auto" w:fill="FFFFFF"/>
        <w:spacing w:after="225" w:line="252" w:lineRule="atLeast"/>
        <w:ind w:left="4860"/>
        <w:jc w:val="center"/>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p w:rsidR="00460A52" w:rsidRPr="00B354EB" w:rsidRDefault="00460A52" w:rsidP="00460A52">
      <w:pPr>
        <w:shd w:val="clear" w:color="auto" w:fill="FFFFFF"/>
        <w:spacing w:after="225" w:line="252" w:lineRule="atLeast"/>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______________________ год</w:t>
      </w:r>
    </w:p>
    <w:p w:rsidR="00460A52" w:rsidRPr="00B354EB" w:rsidRDefault="00460A52" w:rsidP="00460A52">
      <w:pPr>
        <w:shd w:val="clear" w:color="auto" w:fill="FFFFFF"/>
        <w:spacing w:after="225" w:line="252" w:lineRule="atLeast"/>
        <w:ind w:left="4860"/>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 </w:t>
      </w:r>
    </w:p>
    <w:p w:rsidR="00460A52" w:rsidRPr="00B354EB" w:rsidRDefault="00460A52" w:rsidP="00460A52">
      <w:pPr>
        <w:shd w:val="clear" w:color="auto" w:fill="FFFFFF"/>
        <w:spacing w:after="225" w:line="252" w:lineRule="atLeast"/>
        <w:ind w:left="4860"/>
        <w:rPr>
          <w:rFonts w:ascii="Times New Roman" w:eastAsia="Times New Roman" w:hAnsi="Times New Roman" w:cs="Times New Roman"/>
          <w:color w:val="000000"/>
          <w:sz w:val="28"/>
          <w:szCs w:val="28"/>
        </w:rPr>
      </w:pPr>
      <w:r w:rsidRPr="00B354EB">
        <w:rPr>
          <w:rFonts w:ascii="Times New Roman" w:eastAsia="Times New Roman" w:hAnsi="Times New Roman" w:cs="Times New Roman"/>
          <w:color w:val="000000"/>
          <w:sz w:val="28"/>
          <w:szCs w:val="28"/>
        </w:rPr>
        <w:t>Хранить: Постоянно</w:t>
      </w:r>
    </w:p>
    <w:p w:rsidR="002A0D45" w:rsidRPr="00B354EB" w:rsidRDefault="002A0D45">
      <w:pPr>
        <w:rPr>
          <w:rFonts w:ascii="Times New Roman" w:hAnsi="Times New Roman" w:cs="Times New Roman"/>
          <w:sz w:val="28"/>
          <w:szCs w:val="28"/>
        </w:rPr>
      </w:pPr>
    </w:p>
    <w:sectPr w:rsidR="002A0D45" w:rsidRPr="00B354EB" w:rsidSect="004C1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0A52"/>
    <w:rsid w:val="002A0D45"/>
    <w:rsid w:val="00460A52"/>
    <w:rsid w:val="004C171B"/>
    <w:rsid w:val="00B354EB"/>
    <w:rsid w:val="00CB06BE"/>
    <w:rsid w:val="00EB4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60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460A52"/>
    <w:rPr>
      <w:rFonts w:ascii="Times New Roman" w:eastAsia="Times New Roman" w:hAnsi="Times New Roman" w:cs="Times New Roman"/>
      <w:sz w:val="24"/>
      <w:szCs w:val="24"/>
    </w:rPr>
  </w:style>
  <w:style w:type="character" w:customStyle="1" w:styleId="apple-converted-space">
    <w:name w:val="apple-converted-space"/>
    <w:basedOn w:val="a0"/>
    <w:rsid w:val="00460A52"/>
  </w:style>
  <w:style w:type="character" w:styleId="a5">
    <w:name w:val="Hyperlink"/>
    <w:basedOn w:val="a0"/>
    <w:uiPriority w:val="99"/>
    <w:semiHidden/>
    <w:unhideWhenUsed/>
    <w:rsid w:val="00460A52"/>
    <w:rPr>
      <w:color w:val="0000FF"/>
      <w:u w:val="single"/>
    </w:rPr>
  </w:style>
  <w:style w:type="paragraph" w:styleId="a6">
    <w:name w:val="Normal (Web)"/>
    <w:basedOn w:val="a"/>
    <w:uiPriority w:val="99"/>
    <w:semiHidden/>
    <w:unhideWhenUsed/>
    <w:rsid w:val="00460A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86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webSettings" Target="webSettings.xml"/><Relationship Id="rId7" Type="http://schemas.openxmlformats.org/officeDocument/2006/relationships/hyperlink" Target="http://zakon.scli.ru/ru/legal_texts/act_municipal_education/index.php?do4=document&amp;id4=cf2e301d-5638-4586-b75c-5b5d87b09e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de0b7814-6629-4903-b39d-de01d10c4af6" TargetMode="Externa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theme" Target="theme/theme1.xml"/><Relationship Id="rId4" Type="http://schemas.openxmlformats.org/officeDocument/2006/relationships/hyperlink" Target="http://zakon.scli.ru/ru/legal_texts/act_municipal_education/index.php?do4=document&amp;id4=cf2e301d-5638-4586-b75c-5b5d87b09eeb"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2016-06-17T10:57:00Z</dcterms:created>
  <dcterms:modified xsi:type="dcterms:W3CDTF">2016-06-20T09:34:00Z</dcterms:modified>
</cp:coreProperties>
</file>