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A760B0" w:rsidRPr="00A760B0" w:rsidTr="00926566">
        <w:tc>
          <w:tcPr>
            <w:tcW w:w="4608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r w:rsidRPr="00A760B0">
              <w:rPr>
                <w:b/>
                <w:bCs/>
                <w:caps/>
                <w:sz w:val="24"/>
                <w:szCs w:val="24"/>
              </w:rPr>
              <w:t>Баш</w:t>
            </w:r>
            <w:r w:rsidRPr="00A760B0"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 w:rsidRPr="00A760B0"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 w:rsidRPr="00A760B0"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</w:tcPr>
          <w:p w:rsidR="00A760B0" w:rsidRPr="00A760B0" w:rsidRDefault="006274A9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 w:rsidRPr="00A760B0"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8001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60B0" w:rsidRPr="00A760B0">
              <w:rPr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</w:rPr>
            </w:pPr>
            <w:r w:rsidRPr="00A760B0"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 w:rsidRPr="00A760B0">
              <w:rPr>
                <w:rFonts w:ascii="Bash Times New Rozaliya" w:hAnsi="Bash Times New Rozaliya"/>
                <w:b/>
                <w:bCs/>
                <w:sz w:val="24"/>
              </w:rPr>
              <w:t>РЕСПУБЛИКА БАШКОРТОСТАН</w:t>
            </w:r>
          </w:p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 w:rsidRPr="00A760B0">
              <w:rPr>
                <w:rFonts w:ascii="Bash Times New Rozaliya" w:hAnsi="Bash Times New Rozaliya"/>
                <w:b/>
                <w:bCs/>
                <w:sz w:val="24"/>
              </w:rPr>
              <w:t>СОВЕТ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760B0"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A760B0" w:rsidRPr="00A760B0" w:rsidTr="00926566">
        <w:tc>
          <w:tcPr>
            <w:tcW w:w="4608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453334, К</w:t>
            </w:r>
            <w:r w:rsidRPr="00A760B0">
              <w:rPr>
                <w:sz w:val="24"/>
                <w:szCs w:val="24"/>
                <w:lang w:val="be-BY"/>
              </w:rPr>
              <w:t>ү</w:t>
            </w:r>
            <w:r w:rsidRPr="00A760B0">
              <w:rPr>
                <w:sz w:val="24"/>
                <w:szCs w:val="24"/>
              </w:rPr>
              <w:t>гәрсен ра</w:t>
            </w:r>
            <w:r w:rsidRPr="00A760B0">
              <w:rPr>
                <w:rFonts w:eastAsia="MS Mincho"/>
                <w:sz w:val="24"/>
                <w:szCs w:val="24"/>
              </w:rPr>
              <w:t>йоны,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Тә</w:t>
            </w:r>
            <w:r w:rsidRPr="00A760B0">
              <w:rPr>
                <w:sz w:val="24"/>
                <w:szCs w:val="24"/>
                <w:lang w:val="be-BY"/>
              </w:rPr>
              <w:t>ү</w:t>
            </w:r>
            <w:r w:rsidRPr="00A760B0">
              <w:rPr>
                <w:sz w:val="24"/>
                <w:szCs w:val="24"/>
              </w:rPr>
              <w:t>әкән</w:t>
            </w:r>
            <w:r w:rsidRPr="00A760B0"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rFonts w:eastAsia="MS Mincho"/>
                <w:sz w:val="24"/>
                <w:szCs w:val="24"/>
              </w:rPr>
              <w:t>С</w:t>
            </w:r>
            <w:r w:rsidRPr="00A760B0">
              <w:rPr>
                <w:sz w:val="24"/>
                <w:szCs w:val="24"/>
              </w:rPr>
              <w:t>ә</w:t>
            </w:r>
            <w:r w:rsidRPr="00A760B0">
              <w:rPr>
                <w:rFonts w:eastAsia="MS Mincho"/>
                <w:sz w:val="24"/>
                <w:szCs w:val="24"/>
              </w:rPr>
              <w:t>нкем урамы,4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</w:rPr>
              <w:t>Тел</w:t>
            </w:r>
            <w:r w:rsidRPr="00A760B0">
              <w:rPr>
                <w:sz w:val="24"/>
                <w:szCs w:val="24"/>
                <w:lang w:val="en-US"/>
              </w:rPr>
              <w:t xml:space="preserve">. 2-37-99, </w:t>
            </w:r>
            <w:r w:rsidRPr="00A760B0">
              <w:rPr>
                <w:sz w:val="24"/>
                <w:szCs w:val="24"/>
              </w:rPr>
              <w:t>факс</w:t>
            </w:r>
            <w:r w:rsidRPr="00A760B0">
              <w:rPr>
                <w:sz w:val="24"/>
                <w:szCs w:val="24"/>
                <w:lang w:val="en-US"/>
              </w:rPr>
              <w:t xml:space="preserve">  2-37-56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453334, Кугарчинский район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д. Таваканово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ул. Сэнкем, 4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</w:rPr>
              <w:t>Тел</w:t>
            </w:r>
            <w:r w:rsidRPr="00A760B0">
              <w:rPr>
                <w:sz w:val="24"/>
                <w:szCs w:val="24"/>
                <w:lang w:val="en-US"/>
              </w:rPr>
              <w:t xml:space="preserve">. 2-37-99, </w:t>
            </w:r>
            <w:r w:rsidRPr="00A760B0">
              <w:rPr>
                <w:sz w:val="24"/>
                <w:szCs w:val="24"/>
              </w:rPr>
              <w:t>факс</w:t>
            </w:r>
            <w:r w:rsidRPr="00A760B0">
              <w:rPr>
                <w:sz w:val="24"/>
                <w:szCs w:val="24"/>
                <w:lang w:val="en-US"/>
              </w:rPr>
              <w:t xml:space="preserve">  2-37-56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A760B0" w:rsidRPr="00A760B0" w:rsidRDefault="00A760B0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lang w:val="en-US"/>
        </w:rPr>
      </w:pPr>
    </w:p>
    <w:p w:rsidR="00A760B0" w:rsidRPr="00A760B0" w:rsidRDefault="00A760B0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A760B0">
        <w:rPr>
          <w:b/>
          <w:bCs/>
          <w:caps/>
          <w:sz w:val="28"/>
          <w:szCs w:val="28"/>
        </w:rPr>
        <w:t xml:space="preserve">        </w:t>
      </w:r>
      <w:r>
        <w:rPr>
          <w:b/>
          <w:bCs/>
          <w:caps/>
          <w:sz w:val="28"/>
          <w:szCs w:val="28"/>
        </w:rPr>
        <w:t xml:space="preserve">    </w:t>
      </w:r>
      <w:r w:rsidRPr="00A760B0">
        <w:rPr>
          <w:b/>
          <w:bCs/>
          <w:caps/>
          <w:sz w:val="28"/>
          <w:szCs w:val="28"/>
        </w:rPr>
        <w:t>Ҡ</w:t>
      </w:r>
      <w:r w:rsidRPr="00A760B0">
        <w:rPr>
          <w:b/>
          <w:sz w:val="28"/>
          <w:szCs w:val="28"/>
        </w:rPr>
        <w:t xml:space="preserve">АРАР                            </w:t>
      </w:r>
      <w:r>
        <w:rPr>
          <w:b/>
          <w:sz w:val="28"/>
          <w:szCs w:val="28"/>
        </w:rPr>
        <w:t xml:space="preserve">         №39</w:t>
      </w:r>
      <w:r w:rsidRPr="00A760B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</w:t>
      </w:r>
      <w:r w:rsidRPr="00A760B0">
        <w:rPr>
          <w:b/>
          <w:sz w:val="28"/>
          <w:szCs w:val="28"/>
        </w:rPr>
        <w:t>РЕШЕНИЕ</w:t>
      </w:r>
    </w:p>
    <w:p w:rsidR="00A760B0" w:rsidRPr="00A760B0" w:rsidRDefault="00A760B0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15 апрель</w:t>
      </w:r>
      <w:r w:rsidRPr="00A760B0">
        <w:rPr>
          <w:b/>
          <w:sz w:val="28"/>
          <w:szCs w:val="28"/>
        </w:rPr>
        <w:t xml:space="preserve"> 2020 йыл                                                             </w:t>
      </w:r>
      <w:r w:rsidR="00C9182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 апреля</w:t>
      </w:r>
      <w:r w:rsidRPr="00A760B0">
        <w:rPr>
          <w:b/>
          <w:sz w:val="28"/>
          <w:szCs w:val="28"/>
        </w:rPr>
        <w:t xml:space="preserve"> 2020 года</w:t>
      </w:r>
    </w:p>
    <w:p w:rsidR="00BE5E04" w:rsidRPr="006609D5" w:rsidRDefault="00BE5E0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BE5E04" w:rsidRDefault="00C404DF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600D">
        <w:rPr>
          <w:rFonts w:ascii="Times New Roman" w:hAnsi="Times New Roman" w:cs="Times New Roman"/>
          <w:sz w:val="28"/>
          <w:szCs w:val="28"/>
        </w:rPr>
        <w:t>й</w:t>
      </w:r>
      <w:r w:rsidR="00A760B0">
        <w:rPr>
          <w:rFonts w:ascii="Times New Roman" w:hAnsi="Times New Roman" w:cs="Times New Roman"/>
          <w:sz w:val="28"/>
          <w:szCs w:val="28"/>
        </w:rPr>
        <w:t xml:space="preserve"> в решение Совета от «20</w:t>
      </w:r>
      <w:r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A760B0">
        <w:rPr>
          <w:rFonts w:ascii="Times New Roman" w:hAnsi="Times New Roman" w:cs="Times New Roman"/>
          <w:sz w:val="28"/>
          <w:szCs w:val="28"/>
        </w:rPr>
        <w:t>2018 года №90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5E0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760B0">
        <w:rPr>
          <w:rFonts w:ascii="Times New Roman" w:hAnsi="Times New Roman" w:cs="Times New Roman"/>
          <w:sz w:val="28"/>
          <w:szCs w:val="28"/>
        </w:rPr>
        <w:t xml:space="preserve"> сельского поселения Тляумбетовский</w:t>
      </w:r>
      <w:r w:rsidR="00C83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BE5E04" w:rsidRDefault="00BE5E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2 части 1 статьи 3 Устав</w:t>
      </w:r>
      <w:r w:rsidR="005C5219">
        <w:rPr>
          <w:rFonts w:ascii="Times New Roman" w:hAnsi="Times New Roman" w:cs="Times New Roman"/>
          <w:b w:val="0"/>
          <w:bCs w:val="0"/>
          <w:sz w:val="28"/>
          <w:szCs w:val="28"/>
        </w:rPr>
        <w:t>а сельского поселения Тляумбетовский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</w:t>
      </w:r>
      <w:r w:rsidR="005C5219">
        <w:rPr>
          <w:rFonts w:ascii="Times New Roman" w:hAnsi="Times New Roman" w:cs="Times New Roman"/>
          <w:b w:val="0"/>
          <w:bCs w:val="0"/>
          <w:sz w:val="28"/>
          <w:szCs w:val="28"/>
        </w:rPr>
        <w:t>остан Совет сельского поселения Тляумбетовский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BE5E04" w:rsidRPr="005C5219" w:rsidRDefault="005C5219" w:rsidP="005C5219">
      <w:pPr>
        <w:pStyle w:val="ConsTitle"/>
        <w:ind w:right="0" w:firstLine="708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5C5219">
        <w:rPr>
          <w:rFonts w:ascii="Times New Roman" w:hAnsi="Times New Roman" w:cs="Times New Roman"/>
          <w:bCs w:val="0"/>
          <w:sz w:val="32"/>
          <w:szCs w:val="32"/>
        </w:rPr>
        <w:t>РЕШИЛ: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3B1715" w:rsidRDefault="00BE5E04" w:rsidP="00C404D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>
        <w:rPr>
          <w:rFonts w:ascii="Times New Roman" w:hAnsi="Times New Roman" w:cs="Times New Roman"/>
          <w:sz w:val="28"/>
          <w:szCs w:val="28"/>
        </w:rPr>
        <w:t xml:space="preserve"> </w:t>
      </w:r>
      <w:r w:rsidR="005C521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Тляумбетовский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</w:t>
      </w:r>
      <w:r w:rsidR="005C5219">
        <w:rPr>
          <w:rFonts w:ascii="Times New Roman" w:hAnsi="Times New Roman" w:cs="Times New Roman"/>
          <w:b w:val="0"/>
          <w:bCs w:val="0"/>
          <w:sz w:val="28"/>
          <w:szCs w:val="28"/>
        </w:rPr>
        <w:t>и Башкортостан  от «20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5C5219">
        <w:rPr>
          <w:rFonts w:ascii="Times New Roman" w:hAnsi="Times New Roman" w:cs="Times New Roman"/>
          <w:b w:val="0"/>
          <w:bCs w:val="0"/>
          <w:sz w:val="28"/>
          <w:szCs w:val="28"/>
        </w:rPr>
        <w:t>№90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715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» следующ</w:t>
      </w:r>
      <w:r w:rsidR="008342B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8342B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11B52" w:rsidRDefault="003B1715" w:rsidP="00911B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BF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D4600D">
        <w:rPr>
          <w:rFonts w:ascii="Times New Roman" w:hAnsi="Times New Roman" w:cs="Times New Roman"/>
          <w:sz w:val="28"/>
          <w:szCs w:val="28"/>
        </w:rPr>
        <w:t xml:space="preserve"> </w:t>
      </w:r>
      <w:r w:rsidR="008342B2">
        <w:rPr>
          <w:rFonts w:ascii="Times New Roman" w:hAnsi="Times New Roman" w:cs="Times New Roman"/>
          <w:sz w:val="28"/>
          <w:szCs w:val="28"/>
        </w:rPr>
        <w:t>3</w:t>
      </w:r>
      <w:r w:rsidR="00D4600D">
        <w:rPr>
          <w:rFonts w:ascii="Times New Roman" w:hAnsi="Times New Roman" w:cs="Times New Roman"/>
          <w:sz w:val="28"/>
          <w:szCs w:val="28"/>
        </w:rPr>
        <w:t xml:space="preserve"> пункта 2.1.</w:t>
      </w:r>
      <w:r w:rsidR="006F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6C2CA6" w:rsidRPr="003D28AA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C2CA6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6BF5">
        <w:rPr>
          <w:rFonts w:ascii="Times New Roman" w:hAnsi="Times New Roman" w:cs="Times New Roman"/>
          <w:sz w:val="28"/>
          <w:szCs w:val="28"/>
        </w:rPr>
        <w:t>.</w:t>
      </w:r>
    </w:p>
    <w:p w:rsidR="006D2621" w:rsidRDefault="00911B52" w:rsidP="00911B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BF5">
        <w:rPr>
          <w:rFonts w:ascii="Times New Roman" w:hAnsi="Times New Roman" w:cs="Times New Roman"/>
          <w:sz w:val="28"/>
          <w:szCs w:val="28"/>
        </w:rPr>
        <w:t xml:space="preserve">1.2. пункт 4 дополнить пунктом </w:t>
      </w:r>
      <w:r w:rsidR="00FE7280">
        <w:rPr>
          <w:rFonts w:ascii="Times New Roman" w:hAnsi="Times New Roman" w:cs="Times New Roman"/>
          <w:sz w:val="28"/>
          <w:szCs w:val="28"/>
        </w:rPr>
        <w:t>4</w:t>
      </w:r>
      <w:r w:rsidR="006D2621">
        <w:rPr>
          <w:rFonts w:ascii="Times New Roman" w:hAnsi="Times New Roman" w:cs="Times New Roman"/>
          <w:sz w:val="28"/>
          <w:szCs w:val="28"/>
        </w:rPr>
        <w:t>.4. следующего содержания:</w:t>
      </w:r>
    </w:p>
    <w:p w:rsidR="00911B52" w:rsidRDefault="006D2621" w:rsidP="00911B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1B52" w:rsidRPr="00911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4.4. Н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е уплачивают авансовые платежи по налогу в течение 2020 года организации, </w:t>
      </w:r>
      <w:r w:rsidR="00911B52">
        <w:rPr>
          <w:rFonts w:ascii="Times New Roman" w:hAnsi="Times New Roman" w:cs="Times New Roman"/>
          <w:sz w:val="28"/>
          <w:szCs w:val="28"/>
        </w:rPr>
        <w:t>отнесенные в соответствии с законодательством Российской Федерации к субъектам малого и среднего пред</w:t>
      </w:r>
      <w:r w:rsidR="004B542A">
        <w:rPr>
          <w:rFonts w:ascii="Times New Roman" w:hAnsi="Times New Roman" w:cs="Times New Roman"/>
          <w:sz w:val="28"/>
          <w:szCs w:val="28"/>
        </w:rPr>
        <w:t>п</w:t>
      </w:r>
      <w:r w:rsidR="00911B52" w:rsidRPr="00911B52">
        <w:rPr>
          <w:rFonts w:ascii="Times New Roman" w:hAnsi="Times New Roman" w:cs="Times New Roman"/>
          <w:sz w:val="28"/>
          <w:szCs w:val="28"/>
        </w:rPr>
        <w:t>ринимательства, основн</w:t>
      </w:r>
      <w:r w:rsidR="00911B52">
        <w:rPr>
          <w:rFonts w:ascii="Times New Roman" w:hAnsi="Times New Roman" w:cs="Times New Roman"/>
          <w:sz w:val="28"/>
          <w:szCs w:val="28"/>
        </w:rPr>
        <w:t>ой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 вид</w:t>
      </w:r>
      <w:r w:rsidR="00911B52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="00911B52" w:rsidRPr="00911B52">
        <w:rPr>
          <w:rFonts w:ascii="Times New Roman" w:hAnsi="Times New Roman" w:cs="Times New Roman"/>
          <w:sz w:val="28"/>
          <w:szCs w:val="28"/>
        </w:rPr>
        <w:t>деятельности которых</w:t>
      </w:r>
      <w:r w:rsidR="00911B52">
        <w:rPr>
          <w:rFonts w:ascii="Times New Roman" w:hAnsi="Times New Roman" w:cs="Times New Roman"/>
          <w:sz w:val="28"/>
          <w:szCs w:val="28"/>
        </w:rPr>
        <w:t xml:space="preserve"> 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1B52">
        <w:rPr>
          <w:rFonts w:ascii="Times New Roman" w:hAnsi="Times New Roman" w:cs="Times New Roman"/>
          <w:sz w:val="28"/>
          <w:szCs w:val="28"/>
        </w:rPr>
        <w:t>кодом (кодами)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</w:t>
      </w:r>
      <w:r w:rsidR="00911B52">
        <w:rPr>
          <w:rFonts w:ascii="Times New Roman" w:hAnsi="Times New Roman" w:cs="Times New Roman"/>
          <w:sz w:val="28"/>
          <w:szCs w:val="28"/>
        </w:rPr>
        <w:t xml:space="preserve">содержащимся в Едином государственном реестре юридических лиц по состоянию на 1 марта 2020 года, </w:t>
      </w:r>
      <w:r w:rsidR="00911B52" w:rsidRPr="00911B52">
        <w:rPr>
          <w:rFonts w:ascii="Times New Roman" w:hAnsi="Times New Roman" w:cs="Times New Roman"/>
          <w:sz w:val="28"/>
          <w:szCs w:val="28"/>
        </w:rPr>
        <w:t>является:</w:t>
      </w:r>
    </w:p>
    <w:p w:rsidR="00911B52" w:rsidRPr="00911B52" w:rsidRDefault="00911B52" w:rsidP="00911B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911B52" w:rsidRPr="00911B52" w:rsidTr="007934A0">
        <w:trPr>
          <w:trHeight w:val="535"/>
        </w:trPr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11B52" w:rsidRPr="00911B52" w:rsidTr="007934A0">
        <w:trPr>
          <w:trHeight w:val="365"/>
        </w:trPr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85.41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93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96.04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11B52" w:rsidRPr="00911B52" w:rsidRDefault="00911B52" w:rsidP="00911B52">
      <w:pPr>
        <w:spacing w:line="360" w:lineRule="auto"/>
        <w:ind w:firstLine="0"/>
        <w:rPr>
          <w:sz w:val="28"/>
          <w:szCs w:val="28"/>
        </w:rPr>
      </w:pPr>
    </w:p>
    <w:p w:rsidR="00911B52" w:rsidRPr="00911B52" w:rsidRDefault="00911B52" w:rsidP="00911B52">
      <w:pPr>
        <w:spacing w:line="240" w:lineRule="auto"/>
        <w:ind w:firstLine="0"/>
        <w:rPr>
          <w:sz w:val="28"/>
          <w:szCs w:val="28"/>
        </w:rPr>
      </w:pPr>
      <w:r w:rsidRPr="00911B52">
        <w:rPr>
          <w:sz w:val="28"/>
          <w:szCs w:val="28"/>
        </w:rPr>
        <w:t>в отношении земельных участков, используем</w:t>
      </w:r>
      <w:r>
        <w:rPr>
          <w:sz w:val="28"/>
          <w:szCs w:val="28"/>
        </w:rPr>
        <w:t>ых</w:t>
      </w:r>
      <w:r w:rsidRPr="00911B52">
        <w:rPr>
          <w:sz w:val="28"/>
          <w:szCs w:val="28"/>
        </w:rPr>
        <w:t xml:space="preserve"> для осуществления видов деятельности, указанных в настоящем пункте». </w:t>
      </w:r>
    </w:p>
    <w:p w:rsidR="00911B52" w:rsidRPr="00911B52" w:rsidRDefault="00911B52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8342B2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1715">
        <w:rPr>
          <w:sz w:val="28"/>
          <w:szCs w:val="28"/>
        </w:rPr>
        <w:t xml:space="preserve"> 2</w:t>
      </w:r>
      <w:r w:rsidR="00317B63">
        <w:rPr>
          <w:sz w:val="28"/>
          <w:szCs w:val="28"/>
        </w:rPr>
        <w:t xml:space="preserve">. </w:t>
      </w:r>
      <w:r w:rsidRPr="008342B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8342B2">
        <w:rPr>
          <w:sz w:val="28"/>
          <w:szCs w:val="28"/>
        </w:rPr>
        <w:br/>
        <w:t>с 1 января 2020 года по 31 декабря 2020 года включительно.</w:t>
      </w:r>
    </w:p>
    <w:p w:rsidR="00BE5E04" w:rsidRPr="00317B63" w:rsidRDefault="00317B63" w:rsidP="008342B2">
      <w:pPr>
        <w:spacing w:line="240" w:lineRule="auto"/>
        <w:ind w:firstLine="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4D3">
        <w:rPr>
          <w:sz w:val="28"/>
          <w:szCs w:val="28"/>
        </w:rPr>
        <w:t xml:space="preserve"> 3</w:t>
      </w:r>
      <w:r w:rsidR="00BE5E04"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="00BE5E04"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="00BE5E04" w:rsidRPr="003D28AA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>на информационном стенде в  Ад</w:t>
      </w:r>
      <w:r w:rsidR="005C5219">
        <w:rPr>
          <w:sz w:val="28"/>
          <w:szCs w:val="28"/>
        </w:rPr>
        <w:t>министрации сельского поселения Тляумбетовский</w:t>
      </w:r>
      <w:r w:rsidR="00FD7552"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sz w:val="28"/>
          <w:szCs w:val="28"/>
        </w:rPr>
        <w:t xml:space="preserve"> по адресу: </w:t>
      </w:r>
      <w:r w:rsidR="005C5219">
        <w:rPr>
          <w:sz w:val="28"/>
          <w:szCs w:val="28"/>
        </w:rPr>
        <w:t>453334, Российская Федерация, Республике Башкортостан, Кугарчинский район, д. Таваканово, ул. Сэнкем, д. 4</w:t>
      </w:r>
      <w:r>
        <w:rPr>
          <w:sz w:val="28"/>
          <w:szCs w:val="28"/>
        </w:rPr>
        <w:t xml:space="preserve">, на официальном сайте </w:t>
      </w:r>
      <w:r w:rsidRPr="003D28AA">
        <w:rPr>
          <w:sz w:val="28"/>
          <w:szCs w:val="28"/>
        </w:rPr>
        <w:lastRenderedPageBreak/>
        <w:t>Администраци</w:t>
      </w:r>
      <w:r w:rsidR="005C5219">
        <w:rPr>
          <w:sz w:val="28"/>
          <w:szCs w:val="28"/>
        </w:rPr>
        <w:t>и сельского поселения Тляумбетовский</w:t>
      </w:r>
      <w:r w:rsidRPr="003D28AA">
        <w:rPr>
          <w:sz w:val="28"/>
          <w:szCs w:val="28"/>
        </w:rPr>
        <w:t xml:space="preserve"> сельсовет муниципального района Кугарчински</w:t>
      </w:r>
      <w:r>
        <w:rPr>
          <w:sz w:val="28"/>
          <w:szCs w:val="28"/>
        </w:rPr>
        <w:t xml:space="preserve">й район </w:t>
      </w:r>
      <w:r w:rsidR="005C5219">
        <w:rPr>
          <w:sz w:val="28"/>
          <w:szCs w:val="28"/>
        </w:rPr>
        <w:t xml:space="preserve">Республики Башкортостан </w:t>
      </w:r>
      <w:r w:rsidR="005C5219" w:rsidRPr="005C5219">
        <w:rPr>
          <w:sz w:val="28"/>
          <w:szCs w:val="28"/>
        </w:rPr>
        <w:t>http://tluym.ru/</w:t>
      </w:r>
      <w:r>
        <w:rPr>
          <w:i/>
          <w:sz w:val="28"/>
          <w:szCs w:val="28"/>
        </w:rPr>
        <w:t>.</w:t>
      </w:r>
    </w:p>
    <w:p w:rsidR="006609D5" w:rsidRDefault="00317B6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Default="003374D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219" w:rsidRDefault="005C5219" w:rsidP="00934B00">
      <w:pPr>
        <w:spacing w:before="20" w:line="240" w:lineRule="auto"/>
        <w:ind w:firstLine="0"/>
        <w:rPr>
          <w:sz w:val="28"/>
          <w:szCs w:val="28"/>
        </w:rPr>
      </w:pPr>
    </w:p>
    <w:p w:rsidR="00C06461" w:rsidRDefault="00C06461" w:rsidP="005C5219">
      <w:pPr>
        <w:spacing w:before="20" w:line="240" w:lineRule="auto"/>
        <w:ind w:firstLine="0"/>
        <w:jc w:val="center"/>
        <w:rPr>
          <w:sz w:val="28"/>
          <w:szCs w:val="28"/>
        </w:rPr>
      </w:pPr>
    </w:p>
    <w:p w:rsidR="00C91821" w:rsidRPr="00792776" w:rsidRDefault="00C91821" w:rsidP="00C91821">
      <w:pPr>
        <w:widowControl/>
        <w:autoSpaceDE/>
        <w:autoSpaceDN/>
        <w:adjustRightInd/>
        <w:spacing w:line="240" w:lineRule="auto"/>
        <w:ind w:firstLine="0"/>
        <w:contextualSpacing/>
        <w:rPr>
          <w:sz w:val="28"/>
          <w:szCs w:val="28"/>
        </w:rPr>
      </w:pPr>
      <w:r w:rsidRPr="00792776">
        <w:rPr>
          <w:sz w:val="28"/>
          <w:szCs w:val="28"/>
        </w:rPr>
        <w:t xml:space="preserve">Председатель </w:t>
      </w:r>
    </w:p>
    <w:p w:rsidR="00C91821" w:rsidRPr="00792776" w:rsidRDefault="00C91821" w:rsidP="00C91821">
      <w:pPr>
        <w:widowControl/>
        <w:autoSpaceDE/>
        <w:autoSpaceDN/>
        <w:adjustRightInd/>
        <w:spacing w:line="240" w:lineRule="auto"/>
        <w:ind w:firstLine="0"/>
        <w:contextualSpacing/>
        <w:rPr>
          <w:sz w:val="28"/>
          <w:szCs w:val="28"/>
        </w:rPr>
      </w:pPr>
      <w:r w:rsidRPr="00792776">
        <w:rPr>
          <w:sz w:val="28"/>
          <w:szCs w:val="28"/>
        </w:rPr>
        <w:t>Совета сельского поселения</w:t>
      </w:r>
    </w:p>
    <w:p w:rsidR="00C91821" w:rsidRPr="00792776" w:rsidRDefault="00C91821" w:rsidP="00C91821">
      <w:pPr>
        <w:widowControl/>
        <w:autoSpaceDE/>
        <w:autoSpaceDN/>
        <w:adjustRightInd/>
        <w:spacing w:line="240" w:lineRule="auto"/>
        <w:ind w:firstLine="0"/>
        <w:contextualSpacing/>
        <w:rPr>
          <w:sz w:val="28"/>
          <w:szCs w:val="28"/>
        </w:rPr>
      </w:pPr>
      <w:r w:rsidRPr="00792776">
        <w:rPr>
          <w:sz w:val="28"/>
          <w:szCs w:val="28"/>
        </w:rPr>
        <w:t xml:space="preserve">Тляумбетовский сельсовет </w:t>
      </w:r>
    </w:p>
    <w:p w:rsidR="00C91821" w:rsidRPr="00792776" w:rsidRDefault="00C91821" w:rsidP="00C91821">
      <w:pPr>
        <w:widowControl/>
        <w:autoSpaceDE/>
        <w:autoSpaceDN/>
        <w:adjustRightInd/>
        <w:spacing w:line="240" w:lineRule="auto"/>
        <w:ind w:firstLine="0"/>
        <w:contextualSpacing/>
        <w:rPr>
          <w:sz w:val="28"/>
          <w:szCs w:val="28"/>
        </w:rPr>
      </w:pPr>
      <w:r w:rsidRPr="00792776">
        <w:rPr>
          <w:sz w:val="28"/>
          <w:szCs w:val="28"/>
        </w:rPr>
        <w:t xml:space="preserve">муниципального района Кугарчинский район </w:t>
      </w:r>
    </w:p>
    <w:p w:rsidR="00BE5E04" w:rsidRPr="00792776" w:rsidRDefault="00C91821" w:rsidP="00C91821">
      <w:pPr>
        <w:spacing w:before="20" w:line="240" w:lineRule="auto"/>
        <w:ind w:firstLine="0"/>
        <w:rPr>
          <w:sz w:val="28"/>
          <w:szCs w:val="28"/>
        </w:rPr>
      </w:pPr>
      <w:r w:rsidRPr="00792776">
        <w:rPr>
          <w:sz w:val="28"/>
          <w:szCs w:val="28"/>
        </w:rPr>
        <w:t>Республики Башкортостан        _______________        З.Р.Абдрахимов</w:t>
      </w:r>
    </w:p>
    <w:sectPr w:rsidR="00BE5E04" w:rsidRPr="00792776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553A"/>
    <w:rsid w:val="0008505E"/>
    <w:rsid w:val="00126155"/>
    <w:rsid w:val="00192A2E"/>
    <w:rsid w:val="001B20DC"/>
    <w:rsid w:val="001D3635"/>
    <w:rsid w:val="001D6F97"/>
    <w:rsid w:val="001E2AA0"/>
    <w:rsid w:val="002C0967"/>
    <w:rsid w:val="002D7DEE"/>
    <w:rsid w:val="002E2FDE"/>
    <w:rsid w:val="00317B63"/>
    <w:rsid w:val="003374D3"/>
    <w:rsid w:val="003B1715"/>
    <w:rsid w:val="003D28AA"/>
    <w:rsid w:val="003E5BA6"/>
    <w:rsid w:val="00405833"/>
    <w:rsid w:val="004B542A"/>
    <w:rsid w:val="004B68C3"/>
    <w:rsid w:val="004E099D"/>
    <w:rsid w:val="004E6244"/>
    <w:rsid w:val="005C5219"/>
    <w:rsid w:val="006274A9"/>
    <w:rsid w:val="006609D5"/>
    <w:rsid w:val="006C2CA6"/>
    <w:rsid w:val="006D2621"/>
    <w:rsid w:val="006F52E7"/>
    <w:rsid w:val="006F6A5B"/>
    <w:rsid w:val="00713786"/>
    <w:rsid w:val="00731B15"/>
    <w:rsid w:val="00791334"/>
    <w:rsid w:val="00792776"/>
    <w:rsid w:val="007934A0"/>
    <w:rsid w:val="007A52D6"/>
    <w:rsid w:val="007C176D"/>
    <w:rsid w:val="007F2C45"/>
    <w:rsid w:val="008342B2"/>
    <w:rsid w:val="008A6B4A"/>
    <w:rsid w:val="008D6BF5"/>
    <w:rsid w:val="00911B52"/>
    <w:rsid w:val="00926566"/>
    <w:rsid w:val="00934B00"/>
    <w:rsid w:val="00963F71"/>
    <w:rsid w:val="009971A4"/>
    <w:rsid w:val="00A26C43"/>
    <w:rsid w:val="00A760B0"/>
    <w:rsid w:val="00AA1729"/>
    <w:rsid w:val="00B25F89"/>
    <w:rsid w:val="00BC346E"/>
    <w:rsid w:val="00BE5E04"/>
    <w:rsid w:val="00C06461"/>
    <w:rsid w:val="00C404DF"/>
    <w:rsid w:val="00C576C9"/>
    <w:rsid w:val="00C832BD"/>
    <w:rsid w:val="00C91821"/>
    <w:rsid w:val="00D41902"/>
    <w:rsid w:val="00D4600D"/>
    <w:rsid w:val="00D634F8"/>
    <w:rsid w:val="00D863AF"/>
    <w:rsid w:val="00DA5330"/>
    <w:rsid w:val="00EE5D25"/>
    <w:rsid w:val="00F231EE"/>
    <w:rsid w:val="00FB7ECF"/>
    <w:rsid w:val="00FD755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4D961D-0EE1-4580-8C67-6F06367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2AE4-3602-4CE1-A22E-1CCC5044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2020-04-16T04:55:00Z</cp:lastPrinted>
  <dcterms:created xsi:type="dcterms:W3CDTF">2020-11-10T10:05:00Z</dcterms:created>
  <dcterms:modified xsi:type="dcterms:W3CDTF">2020-11-10T10:05:00Z</dcterms:modified>
</cp:coreProperties>
</file>