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FF6DA7" w:rsidTr="00FF6DA7">
        <w:trPr>
          <w:trHeight w:val="1695"/>
        </w:trPr>
        <w:tc>
          <w:tcPr>
            <w:tcW w:w="4608" w:type="dxa"/>
          </w:tcPr>
          <w:p w:rsidR="00FF6DA7" w:rsidRPr="00FF6DA7" w:rsidRDefault="00FF6DA7" w:rsidP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aps/>
                <w:sz w:val="24"/>
                <w:szCs w:val="24"/>
              </w:rPr>
              <w:t>Баш</w:t>
            </w:r>
            <w:r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ТЕЛ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ЕМБ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 АУЫЛ  советы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СОВЕТЫ</w:t>
            </w:r>
          </w:p>
        </w:tc>
        <w:tc>
          <w:tcPr>
            <w:tcW w:w="1800" w:type="dxa"/>
            <w:hideMark/>
          </w:tcPr>
          <w:p w:rsidR="00FF6DA7" w:rsidRDefault="00FF6DA7" w:rsidP="00FF6DA7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  <w:p w:rsidR="00FF6DA7" w:rsidRDefault="00C73EC5" w:rsidP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7810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F6DA7" w:rsidRPr="00FF6DA7" w:rsidRDefault="00FF6DA7" w:rsidP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="Bash Times New Rozaliya" w:hAnsi="Bash Times New Rozaliya"/>
                <w:bCs/>
                <w:sz w:val="24"/>
              </w:rPr>
              <w:t xml:space="preserve"> </w:t>
            </w:r>
            <w:r>
              <w:rPr>
                <w:rFonts w:ascii="Bash Times New Rozaliya Cyr" w:hAnsi="Bash Times New Rozaliya Cyr"/>
                <w:b/>
                <w:bCs/>
                <w:sz w:val="24"/>
              </w:rPr>
              <w:t>РЕСПУБЛИКА БАШКОРТОСТАН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="Bash Times New Rozaliya" w:hAnsi="Bash Times New Rozaliya"/>
                <w:b/>
                <w:bCs/>
                <w:sz w:val="24"/>
                <w:lang w:val="be-BY"/>
              </w:rPr>
            </w:pPr>
            <w:r>
              <w:rPr>
                <w:rFonts w:ascii="Bash Times New Rozaliya Cyr" w:hAnsi="Bash Times New Rozaliya Cyr"/>
                <w:b/>
                <w:bCs/>
                <w:sz w:val="24"/>
              </w:rPr>
              <w:t>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lang w:val="en-US"/>
              </w:rPr>
            </w:pPr>
          </w:p>
        </w:tc>
      </w:tr>
      <w:tr w:rsidR="00FF6DA7" w:rsidTr="00FF6DA7">
        <w:tc>
          <w:tcPr>
            <w:tcW w:w="4608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гәрсен ра</w:t>
            </w:r>
            <w:r>
              <w:rPr>
                <w:rFonts w:eastAsia="MS Mincho"/>
                <w:sz w:val="24"/>
                <w:szCs w:val="24"/>
              </w:rPr>
              <w:t>йоны,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Тә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әкән</w:t>
            </w:r>
            <w:r>
              <w:rPr>
                <w:rFonts w:eastAsia="MS Mincho"/>
                <w:sz w:val="24"/>
                <w:szCs w:val="24"/>
              </w:rPr>
              <w:t xml:space="preserve"> ауылы,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ә</w:t>
            </w:r>
            <w:r>
              <w:rPr>
                <w:rFonts w:eastAsia="MS Mincho"/>
                <w:sz w:val="24"/>
                <w:szCs w:val="24"/>
              </w:rPr>
              <w:t>нкем урамы,4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Кугарчинский район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Таваканово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Сэнкем, 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E-mail:  adm.ishakova@mail.ru</w:t>
            </w:r>
          </w:p>
        </w:tc>
      </w:tr>
    </w:tbl>
    <w:p w:rsidR="00FF6DA7" w:rsidRDefault="00FF6DA7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Ҡ</w:t>
      </w:r>
      <w:r>
        <w:rPr>
          <w:b/>
          <w:sz w:val="28"/>
          <w:szCs w:val="28"/>
        </w:rPr>
        <w:t>АРАР                                     №</w:t>
      </w:r>
      <w:r w:rsidR="009D0706">
        <w:rPr>
          <w:b/>
          <w:sz w:val="28"/>
          <w:szCs w:val="28"/>
        </w:rPr>
        <w:t>6</w:t>
      </w:r>
      <w:r w:rsidR="004A5D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          РЕШЕНИЕ</w:t>
      </w:r>
    </w:p>
    <w:p w:rsidR="00FF6DA7" w:rsidRDefault="0007743B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11 февраль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  <w:lang w:val="ba-RU"/>
        </w:rPr>
        <w:t>1</w:t>
      </w:r>
      <w:r w:rsidR="00FF6DA7">
        <w:rPr>
          <w:b/>
          <w:sz w:val="28"/>
          <w:szCs w:val="28"/>
        </w:rPr>
        <w:t xml:space="preserve"> йыл                          </w:t>
      </w:r>
      <w:r>
        <w:rPr>
          <w:b/>
          <w:sz w:val="28"/>
          <w:szCs w:val="28"/>
        </w:rPr>
        <w:t xml:space="preserve">                               11 февраля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</w:rPr>
        <w:t>1</w:t>
      </w:r>
      <w:r w:rsidR="00FF6DA7">
        <w:rPr>
          <w:b/>
          <w:sz w:val="28"/>
          <w:szCs w:val="28"/>
        </w:rPr>
        <w:t xml:space="preserve"> года</w:t>
      </w:r>
    </w:p>
    <w:p w:rsidR="005F7C8B" w:rsidRDefault="005F7C8B" w:rsidP="00A760B0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</w:p>
    <w:p w:rsidR="00202D16" w:rsidRPr="00F335A9" w:rsidRDefault="00202D16" w:rsidP="00202D16">
      <w:pPr>
        <w:tabs>
          <w:tab w:val="left" w:pos="0"/>
          <w:tab w:val="left" w:pos="540"/>
        </w:tabs>
        <w:jc w:val="center"/>
        <w:rPr>
          <w:b/>
          <w:bCs/>
          <w:sz w:val="28"/>
          <w:szCs w:val="28"/>
        </w:rPr>
      </w:pPr>
      <w:r w:rsidRPr="00F335A9">
        <w:rPr>
          <w:b/>
          <w:bCs/>
          <w:sz w:val="28"/>
          <w:szCs w:val="28"/>
        </w:rPr>
        <w:t>Об утверждении Программы комплексного развития</w:t>
      </w:r>
      <w:r>
        <w:rPr>
          <w:b/>
          <w:bCs/>
          <w:sz w:val="28"/>
          <w:szCs w:val="28"/>
        </w:rPr>
        <w:t xml:space="preserve"> систем</w:t>
      </w:r>
      <w:r w:rsidRPr="00F335A9">
        <w:rPr>
          <w:b/>
          <w:bCs/>
          <w:sz w:val="28"/>
          <w:szCs w:val="28"/>
        </w:rPr>
        <w:t xml:space="preserve"> коммунальной инфраструктуры сельского поселения  Тляумбетовский   сельсовет муниципального района Кугарчинский район Республики Башкортостан</w:t>
      </w:r>
      <w:r>
        <w:rPr>
          <w:b/>
          <w:bCs/>
          <w:sz w:val="28"/>
          <w:szCs w:val="28"/>
        </w:rPr>
        <w:t xml:space="preserve"> 2021-2030 годы</w:t>
      </w:r>
    </w:p>
    <w:p w:rsidR="00202D16" w:rsidRPr="00F335A9" w:rsidRDefault="00202D16" w:rsidP="00202D16">
      <w:pPr>
        <w:tabs>
          <w:tab w:val="left" w:pos="0"/>
          <w:tab w:val="left" w:pos="540"/>
        </w:tabs>
        <w:rPr>
          <w:sz w:val="28"/>
          <w:szCs w:val="28"/>
        </w:rPr>
      </w:pPr>
    </w:p>
    <w:p w:rsidR="00202D16" w:rsidRPr="00202D16" w:rsidRDefault="00202D16" w:rsidP="00202D16">
      <w:pPr>
        <w:spacing w:line="240" w:lineRule="auto"/>
        <w:ind w:firstLine="708"/>
        <w:rPr>
          <w:sz w:val="28"/>
          <w:szCs w:val="28"/>
        </w:rPr>
      </w:pPr>
      <w:r w:rsidRPr="00202D16">
        <w:rPr>
          <w:sz w:val="28"/>
          <w:szCs w:val="28"/>
        </w:rPr>
        <w:t xml:space="preserve">В соответствии с Федеральным законом №131-ФЗ от 06 октября 2003 года «Об общих принципах местного самоуправления в Российской Федерации», в целях реализации положений Федерального закона от 30 декабря 2004 г. №210-ФЗ «Об основах регулирования тарифов организаций коммунального комплекса», Федерального закона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ст. 2 п.1.4, п.1.19 Устава сельского поселения </w:t>
      </w:r>
      <w:r>
        <w:rPr>
          <w:sz w:val="28"/>
          <w:szCs w:val="28"/>
        </w:rPr>
        <w:t>Тляумбетовский</w:t>
      </w:r>
      <w:r w:rsidRPr="00202D16">
        <w:rPr>
          <w:sz w:val="28"/>
          <w:szCs w:val="28"/>
        </w:rPr>
        <w:t xml:space="preserve"> сельсовет , Совет сельского поселения,  </w:t>
      </w:r>
    </w:p>
    <w:p w:rsidR="00202D16" w:rsidRDefault="00202D16" w:rsidP="00202D16">
      <w:pPr>
        <w:ind w:firstLine="708"/>
        <w:rPr>
          <w:sz w:val="24"/>
          <w:szCs w:val="24"/>
        </w:rPr>
      </w:pPr>
    </w:p>
    <w:p w:rsidR="00260592" w:rsidRPr="00FF4BFF" w:rsidRDefault="00260592" w:rsidP="00202D16">
      <w:pPr>
        <w:ind w:left="-567" w:firstLine="283"/>
        <w:jc w:val="center"/>
        <w:rPr>
          <w:b/>
          <w:sz w:val="28"/>
          <w:szCs w:val="26"/>
        </w:rPr>
      </w:pPr>
      <w:r w:rsidRPr="00FF4BFF">
        <w:rPr>
          <w:b/>
          <w:sz w:val="28"/>
          <w:szCs w:val="26"/>
        </w:rPr>
        <w:t>Р Е Ш И Л:</w:t>
      </w:r>
    </w:p>
    <w:p w:rsidR="00202D16" w:rsidRPr="00202D16" w:rsidRDefault="00202D16" w:rsidP="00202D16">
      <w:pPr>
        <w:ind w:firstLine="0"/>
        <w:rPr>
          <w:sz w:val="28"/>
          <w:szCs w:val="28"/>
        </w:rPr>
      </w:pPr>
      <w:r w:rsidRPr="00202D16">
        <w:rPr>
          <w:sz w:val="28"/>
          <w:szCs w:val="28"/>
        </w:rPr>
        <w:t xml:space="preserve">1. Утвердить прилагаемую муниципальную целевую программу «Комплексное развитие систем коммунальной инфраструктуры сельского поселения </w:t>
      </w:r>
      <w:r>
        <w:rPr>
          <w:sz w:val="28"/>
          <w:szCs w:val="28"/>
        </w:rPr>
        <w:t>Тляумбетовский</w:t>
      </w:r>
      <w:r w:rsidRPr="00202D16">
        <w:rPr>
          <w:sz w:val="28"/>
          <w:szCs w:val="28"/>
        </w:rPr>
        <w:t xml:space="preserve"> сельсовет Муниципального района Кугарчинский район Республики Башкортостан на 20</w:t>
      </w:r>
      <w:r>
        <w:rPr>
          <w:sz w:val="28"/>
          <w:szCs w:val="28"/>
        </w:rPr>
        <w:t>21</w:t>
      </w:r>
      <w:r w:rsidRPr="00202D16">
        <w:rPr>
          <w:sz w:val="28"/>
          <w:szCs w:val="28"/>
        </w:rPr>
        <w:t xml:space="preserve">-2030 гг.» (далее именуется Программа). </w:t>
      </w:r>
    </w:p>
    <w:p w:rsidR="00202D16" w:rsidRPr="00202D16" w:rsidRDefault="00202D16" w:rsidP="00202D16">
      <w:pPr>
        <w:ind w:firstLine="0"/>
        <w:rPr>
          <w:sz w:val="28"/>
          <w:szCs w:val="28"/>
        </w:rPr>
      </w:pPr>
      <w:r w:rsidRPr="00202D16">
        <w:rPr>
          <w:sz w:val="28"/>
          <w:szCs w:val="28"/>
        </w:rPr>
        <w:t xml:space="preserve">2. Утвердить муниципальным заказчиком Программы администрацию сельского поселения </w:t>
      </w:r>
      <w:r>
        <w:rPr>
          <w:sz w:val="28"/>
          <w:szCs w:val="28"/>
        </w:rPr>
        <w:t>Тляумбетовский</w:t>
      </w:r>
      <w:r w:rsidRPr="00202D16">
        <w:rPr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202D16" w:rsidRPr="00202D16" w:rsidRDefault="00202D16" w:rsidP="00202D16">
      <w:pPr>
        <w:ind w:firstLine="0"/>
        <w:rPr>
          <w:sz w:val="28"/>
          <w:szCs w:val="28"/>
        </w:rPr>
      </w:pPr>
      <w:r w:rsidRPr="00202D16">
        <w:rPr>
          <w:sz w:val="28"/>
          <w:szCs w:val="28"/>
        </w:rPr>
        <w:t>3. Контроль за исполнением настоящего решения возложить на главу сельского поселения (</w:t>
      </w:r>
      <w:r>
        <w:rPr>
          <w:sz w:val="28"/>
          <w:szCs w:val="28"/>
        </w:rPr>
        <w:t>З.Р.Абдрахимова</w:t>
      </w:r>
      <w:r w:rsidRPr="00202D16">
        <w:rPr>
          <w:sz w:val="28"/>
          <w:szCs w:val="28"/>
        </w:rPr>
        <w:t xml:space="preserve">). </w:t>
      </w:r>
    </w:p>
    <w:p w:rsidR="00202D16" w:rsidRPr="00F335A9" w:rsidRDefault="00202D16" w:rsidP="0090200F">
      <w:pPr>
        <w:widowControl/>
        <w:tabs>
          <w:tab w:val="left" w:pos="0"/>
          <w:tab w:val="left" w:pos="540"/>
        </w:tabs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35A9">
        <w:rPr>
          <w:sz w:val="28"/>
          <w:szCs w:val="28"/>
        </w:rPr>
        <w:t>Обнародовать настоящее решение на сайте сельского поселения Тляумбетовский</w:t>
      </w:r>
      <w:r w:rsidRPr="00F335A9">
        <w:rPr>
          <w:sz w:val="28"/>
          <w:szCs w:val="28"/>
        </w:rPr>
        <w:tab/>
        <w:t xml:space="preserve">  сельсовет </w:t>
      </w:r>
      <w:r w:rsidRPr="00F335A9">
        <w:rPr>
          <w:bCs/>
          <w:sz w:val="28"/>
          <w:szCs w:val="28"/>
        </w:rPr>
        <w:t>муниципального района Кугарчинский район.</w:t>
      </w:r>
    </w:p>
    <w:p w:rsidR="00202D16" w:rsidRPr="00F335A9" w:rsidRDefault="00202D16" w:rsidP="00202D16">
      <w:pPr>
        <w:tabs>
          <w:tab w:val="left" w:pos="0"/>
          <w:tab w:val="left" w:pos="540"/>
        </w:tabs>
        <w:ind w:left="709"/>
        <w:rPr>
          <w:sz w:val="28"/>
          <w:szCs w:val="28"/>
        </w:rPr>
      </w:pPr>
    </w:p>
    <w:p w:rsidR="00202D16" w:rsidRPr="00F335A9" w:rsidRDefault="00202D16" w:rsidP="00202D16">
      <w:pPr>
        <w:tabs>
          <w:tab w:val="left" w:pos="0"/>
          <w:tab w:val="left" w:pos="540"/>
        </w:tabs>
        <w:ind w:firstLine="709"/>
        <w:rPr>
          <w:sz w:val="28"/>
          <w:szCs w:val="28"/>
        </w:rPr>
      </w:pPr>
    </w:p>
    <w:p w:rsidR="00202D16" w:rsidRPr="00F335A9" w:rsidRDefault="00202D16" w:rsidP="00202D16">
      <w:pPr>
        <w:tabs>
          <w:tab w:val="left" w:pos="0"/>
          <w:tab w:val="left" w:pos="540"/>
        </w:tabs>
        <w:rPr>
          <w:sz w:val="28"/>
          <w:szCs w:val="28"/>
        </w:rPr>
      </w:pPr>
      <w:r w:rsidRPr="00F335A9">
        <w:rPr>
          <w:sz w:val="28"/>
          <w:szCs w:val="28"/>
        </w:rPr>
        <w:t xml:space="preserve">Глава сельского поселения                                                </w:t>
      </w:r>
      <w:r>
        <w:rPr>
          <w:sz w:val="28"/>
          <w:szCs w:val="28"/>
        </w:rPr>
        <w:t>З.Р.Абдрахимов</w:t>
      </w:r>
    </w:p>
    <w:p w:rsidR="00202D16" w:rsidRPr="00F335A9" w:rsidRDefault="00202D16" w:rsidP="00202D16">
      <w:pPr>
        <w:tabs>
          <w:tab w:val="left" w:pos="0"/>
          <w:tab w:val="left" w:pos="540"/>
        </w:tabs>
        <w:rPr>
          <w:i/>
          <w:sz w:val="28"/>
          <w:szCs w:val="28"/>
        </w:rPr>
      </w:pPr>
      <w:r w:rsidRPr="00F335A9">
        <w:rPr>
          <w:i/>
          <w:sz w:val="28"/>
          <w:szCs w:val="28"/>
        </w:rPr>
        <w:t xml:space="preserve">                </w:t>
      </w:r>
    </w:p>
    <w:p w:rsidR="00202D16" w:rsidRPr="00F335A9" w:rsidRDefault="00202D16" w:rsidP="00202D16">
      <w:pPr>
        <w:tabs>
          <w:tab w:val="left" w:pos="0"/>
          <w:tab w:val="left" w:pos="540"/>
        </w:tabs>
        <w:rPr>
          <w:sz w:val="28"/>
          <w:szCs w:val="28"/>
        </w:rPr>
      </w:pPr>
    </w:p>
    <w:p w:rsidR="00260592" w:rsidRPr="00893B63" w:rsidRDefault="00260592" w:rsidP="00260592">
      <w:pPr>
        <w:ind w:left="3780" w:firstLine="60"/>
        <w:rPr>
          <w:sz w:val="26"/>
          <w:szCs w:val="26"/>
        </w:rPr>
      </w:pPr>
    </w:p>
    <w:p w:rsidR="00260592" w:rsidRPr="00893B63" w:rsidRDefault="00260592" w:rsidP="00260592">
      <w:pPr>
        <w:ind w:left="3780" w:firstLine="60"/>
        <w:rPr>
          <w:sz w:val="26"/>
          <w:szCs w:val="26"/>
        </w:rPr>
      </w:pPr>
    </w:p>
    <w:p w:rsidR="00260592" w:rsidRDefault="00260592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90200F" w:rsidRDefault="0090200F" w:rsidP="00202D16">
      <w:pPr>
        <w:ind w:firstLine="0"/>
        <w:rPr>
          <w:sz w:val="26"/>
          <w:szCs w:val="26"/>
        </w:rPr>
      </w:pPr>
    </w:p>
    <w:p w:rsidR="0090200F" w:rsidRDefault="0090200F" w:rsidP="00202D16">
      <w:pPr>
        <w:ind w:firstLine="0"/>
        <w:rPr>
          <w:sz w:val="26"/>
          <w:szCs w:val="26"/>
        </w:rPr>
      </w:pPr>
    </w:p>
    <w:p w:rsidR="0090200F" w:rsidRDefault="0090200F" w:rsidP="00202D16">
      <w:pPr>
        <w:ind w:firstLine="0"/>
        <w:rPr>
          <w:sz w:val="26"/>
          <w:szCs w:val="26"/>
        </w:rPr>
      </w:pPr>
    </w:p>
    <w:p w:rsidR="0090200F" w:rsidRDefault="0090200F" w:rsidP="00202D16">
      <w:pPr>
        <w:ind w:firstLine="0"/>
        <w:rPr>
          <w:sz w:val="26"/>
          <w:szCs w:val="26"/>
        </w:rPr>
      </w:pPr>
    </w:p>
    <w:p w:rsidR="00202D16" w:rsidRDefault="00202D16" w:rsidP="00202D16">
      <w:pPr>
        <w:ind w:firstLine="0"/>
        <w:rPr>
          <w:sz w:val="26"/>
          <w:szCs w:val="26"/>
        </w:rPr>
      </w:pPr>
    </w:p>
    <w:p w:rsidR="00202D16" w:rsidRPr="00893B63" w:rsidRDefault="00202D16" w:rsidP="00202D16">
      <w:pPr>
        <w:ind w:firstLine="0"/>
        <w:rPr>
          <w:sz w:val="26"/>
          <w:szCs w:val="26"/>
        </w:rPr>
      </w:pPr>
    </w:p>
    <w:p w:rsidR="00202D16" w:rsidRDefault="00202D16" w:rsidP="0090200F">
      <w:pPr>
        <w:tabs>
          <w:tab w:val="left" w:pos="720"/>
        </w:tabs>
        <w:spacing w:line="240" w:lineRule="auto"/>
        <w:ind w:left="6946" w:firstLine="0"/>
        <w:jc w:val="right"/>
        <w:rPr>
          <w:color w:val="0D0D0D"/>
        </w:rPr>
      </w:pPr>
      <w:r>
        <w:rPr>
          <w:color w:val="0D0D0D"/>
        </w:rPr>
        <w:t xml:space="preserve">Приложение </w:t>
      </w:r>
    </w:p>
    <w:p w:rsidR="00202D16" w:rsidRDefault="00202D16" w:rsidP="0090200F">
      <w:pPr>
        <w:spacing w:line="240" w:lineRule="auto"/>
        <w:ind w:left="6946" w:firstLine="0"/>
        <w:jc w:val="right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к решению Совета </w:t>
      </w:r>
    </w:p>
    <w:p w:rsidR="00202D16" w:rsidRDefault="00202D16" w:rsidP="0090200F">
      <w:pPr>
        <w:spacing w:line="240" w:lineRule="auto"/>
        <w:ind w:left="6946" w:firstLine="0"/>
        <w:jc w:val="right"/>
        <w:rPr>
          <w:color w:val="0D0D0D"/>
        </w:rPr>
      </w:pPr>
      <w:r>
        <w:rPr>
          <w:color w:val="0D0D0D"/>
        </w:rPr>
        <w:t>сельского поселения</w:t>
      </w:r>
    </w:p>
    <w:p w:rsidR="0090200F" w:rsidRDefault="00202D16" w:rsidP="0090200F">
      <w:pPr>
        <w:spacing w:line="240" w:lineRule="auto"/>
        <w:ind w:left="6946" w:firstLine="0"/>
        <w:jc w:val="right"/>
        <w:rPr>
          <w:color w:val="0D0D0D"/>
        </w:rPr>
      </w:pPr>
      <w:r w:rsidRPr="00202D16">
        <w:rPr>
          <w:color w:val="0D0D0D"/>
        </w:rPr>
        <w:t xml:space="preserve">Тляумбетовский   сельсовет </w:t>
      </w:r>
    </w:p>
    <w:p w:rsidR="0090200F" w:rsidRDefault="00202D16" w:rsidP="0090200F">
      <w:pPr>
        <w:spacing w:line="240" w:lineRule="auto"/>
        <w:ind w:left="6946" w:firstLine="0"/>
        <w:jc w:val="right"/>
        <w:rPr>
          <w:color w:val="0D0D0D"/>
        </w:rPr>
      </w:pPr>
      <w:r w:rsidRPr="00202D16">
        <w:rPr>
          <w:color w:val="0D0D0D"/>
        </w:rPr>
        <w:t xml:space="preserve">муниципального района </w:t>
      </w:r>
    </w:p>
    <w:p w:rsidR="0090200F" w:rsidRDefault="00202D16" w:rsidP="0090200F">
      <w:pPr>
        <w:spacing w:line="240" w:lineRule="auto"/>
        <w:ind w:left="6946" w:firstLine="0"/>
        <w:jc w:val="right"/>
        <w:rPr>
          <w:color w:val="0D0D0D"/>
        </w:rPr>
      </w:pPr>
      <w:r w:rsidRPr="00202D16">
        <w:rPr>
          <w:color w:val="0D0D0D"/>
        </w:rPr>
        <w:t xml:space="preserve">Кугарчинский район </w:t>
      </w:r>
    </w:p>
    <w:p w:rsidR="00202D16" w:rsidRPr="0090200F" w:rsidRDefault="0090200F" w:rsidP="0090200F">
      <w:pPr>
        <w:spacing w:line="240" w:lineRule="auto"/>
        <w:ind w:left="6946" w:firstLine="0"/>
        <w:jc w:val="right"/>
        <w:rPr>
          <w:color w:val="0D0D0D"/>
        </w:rPr>
      </w:pPr>
      <w:r>
        <w:rPr>
          <w:color w:val="0D0D0D"/>
        </w:rPr>
        <w:t>Республики  Башкортостан</w:t>
      </w:r>
      <w:r w:rsidR="00202D16">
        <w:rPr>
          <w:color w:val="0D0D0D"/>
        </w:rPr>
        <w:t xml:space="preserve">                                                                  </w:t>
      </w:r>
      <w:r>
        <w:rPr>
          <w:color w:val="0D0D0D"/>
        </w:rPr>
        <w:t xml:space="preserve">                            </w:t>
      </w:r>
    </w:p>
    <w:p w:rsidR="0090200F" w:rsidRDefault="00202D16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  <w:r w:rsidRPr="00F335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</w:t>
      </w:r>
      <w:r w:rsidR="0090200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90200F">
        <w:rPr>
          <w:color w:val="0D0D0D"/>
        </w:rPr>
        <w:t>от 01.03.2021г. №64</w:t>
      </w: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pStyle w:val="ae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Программа</w:t>
      </w:r>
    </w:p>
    <w:p w:rsidR="0090200F" w:rsidRDefault="0090200F" w:rsidP="0090200F">
      <w:pPr>
        <w:pStyle w:val="ae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комплексного развития систем</w:t>
      </w:r>
    </w:p>
    <w:p w:rsidR="0090200F" w:rsidRDefault="0090200F" w:rsidP="0090200F">
      <w:pPr>
        <w:pStyle w:val="ae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коммунальной инфраструктуры</w:t>
      </w:r>
    </w:p>
    <w:p w:rsidR="0090200F" w:rsidRDefault="0090200F" w:rsidP="0090200F">
      <w:pPr>
        <w:pStyle w:val="ae"/>
        <w:jc w:val="center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sz w:val="44"/>
          <w:szCs w:val="44"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сельского поселения Тляумбетовский  сельсовет муниципального района Кугарчинский район Республики Башкортостан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D0D0D"/>
          <w:sz w:val="44"/>
          <w:szCs w:val="44"/>
        </w:rPr>
        <w:t>на 2021-2030 годы</w:t>
      </w:r>
    </w:p>
    <w:p w:rsidR="0090200F" w:rsidRDefault="0090200F" w:rsidP="0090200F">
      <w:pPr>
        <w:jc w:val="center"/>
        <w:rPr>
          <w:color w:val="0D0D0D"/>
          <w:sz w:val="24"/>
          <w:szCs w:val="24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90200F" w:rsidRDefault="0090200F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color w:val="0D0D0D"/>
        </w:rPr>
      </w:pPr>
    </w:p>
    <w:p w:rsidR="00202D16" w:rsidRPr="00F335A9" w:rsidRDefault="00202D16" w:rsidP="0090200F">
      <w:pPr>
        <w:tabs>
          <w:tab w:val="left" w:pos="0"/>
          <w:tab w:val="left" w:pos="540"/>
          <w:tab w:val="left" w:pos="5985"/>
        </w:tabs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00F" w:rsidRDefault="0090200F" w:rsidP="0090200F">
      <w:pPr>
        <w:pStyle w:val="ae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outlineLvl w:val="0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>Программа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outlineLvl w:val="0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 xml:space="preserve">комплексного развития систем коммунальной инфраструктуры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outlineLvl w:val="0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 xml:space="preserve">СЕЛЬСКОГО ПОСЕЛЕНИЯ ТЛЯУМБЕТОВСКИЙ   СЕЛЬСОВЕТ </w:t>
      </w:r>
      <w:r w:rsidRPr="00F335A9">
        <w:rPr>
          <w:b/>
          <w:sz w:val="28"/>
          <w:szCs w:val="28"/>
        </w:rPr>
        <w:br/>
        <w:t>муниципального района Кугарчинский район Респу</w:t>
      </w:r>
      <w:r>
        <w:rPr>
          <w:b/>
          <w:sz w:val="28"/>
          <w:szCs w:val="28"/>
        </w:rPr>
        <w:t>блики Башкортостан на период 2021-2025</w:t>
      </w:r>
      <w:r w:rsidRPr="00F335A9">
        <w:rPr>
          <w:b/>
          <w:sz w:val="28"/>
          <w:szCs w:val="28"/>
        </w:rPr>
        <w:t xml:space="preserve"> гг.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rPr>
          <w:sz w:val="28"/>
          <w:szCs w:val="28"/>
        </w:rPr>
      </w:pPr>
      <w:r w:rsidRPr="00F335A9">
        <w:rPr>
          <w:b/>
          <w:sz w:val="28"/>
          <w:szCs w:val="28"/>
          <w:lang w:val="en-US"/>
        </w:rPr>
        <w:t>I</w:t>
      </w:r>
      <w:r w:rsidRPr="00F335A9">
        <w:rPr>
          <w:b/>
          <w:sz w:val="28"/>
          <w:szCs w:val="28"/>
        </w:rPr>
        <w:t>.  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4F6F05" w:rsidRPr="00F335A9" w:rsidTr="00B51402">
        <w:tc>
          <w:tcPr>
            <w:tcW w:w="2448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23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>- Программа комплексного развития систем коммунальной инфраструктуры сельского поселения Тляумбетовский    сельсовет муниципального района Кугарчинский район  на 20</w:t>
            </w:r>
            <w:r>
              <w:rPr>
                <w:sz w:val="28"/>
                <w:szCs w:val="28"/>
              </w:rPr>
              <w:t>21</w:t>
            </w:r>
            <w:r w:rsidRPr="00F335A9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F335A9">
              <w:rPr>
                <w:sz w:val="28"/>
                <w:szCs w:val="28"/>
              </w:rPr>
              <w:t xml:space="preserve"> г.г.»;</w:t>
            </w:r>
          </w:p>
        </w:tc>
      </w:tr>
      <w:tr w:rsidR="004F6F05" w:rsidRPr="00F335A9" w:rsidTr="00B51402">
        <w:tc>
          <w:tcPr>
            <w:tcW w:w="2448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23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F335A9">
              <w:rPr>
                <w:color w:val="99CC00"/>
                <w:sz w:val="28"/>
                <w:szCs w:val="28"/>
              </w:rPr>
              <w:t xml:space="preserve">- </w:t>
            </w:r>
            <w:r w:rsidRPr="00F335A9">
              <w:rPr>
                <w:color w:val="000000"/>
                <w:sz w:val="28"/>
                <w:szCs w:val="28"/>
              </w:rPr>
              <w:t>Федеральная целевая программа «Комплексная программа модернизации и реформирования ЖКХ на 20</w:t>
            </w:r>
            <w:r>
              <w:rPr>
                <w:color w:val="000000"/>
                <w:sz w:val="28"/>
                <w:szCs w:val="28"/>
              </w:rPr>
              <w:t>16</w:t>
            </w:r>
            <w:r w:rsidRPr="00F335A9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335A9">
              <w:rPr>
                <w:color w:val="000000"/>
                <w:sz w:val="28"/>
                <w:szCs w:val="28"/>
              </w:rPr>
              <w:t xml:space="preserve"> годы.»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335A9">
                <w:rPr>
                  <w:sz w:val="28"/>
                  <w:szCs w:val="28"/>
                </w:rPr>
                <w:t>2004 г</w:t>
              </w:r>
            </w:smartTag>
            <w:r w:rsidRPr="00F335A9">
              <w:rPr>
                <w:sz w:val="28"/>
                <w:szCs w:val="28"/>
              </w:rPr>
              <w:t>. № 210-ФЗ «Об основах регулирования тарифов организаций коммунального комплекса»;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-  Генеральный план развития муниципального образования;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 xml:space="preserve">- Постановление Правительства РФ от 14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335A9">
                <w:rPr>
                  <w:sz w:val="28"/>
                  <w:szCs w:val="28"/>
                </w:rPr>
                <w:t>2013 г</w:t>
              </w:r>
            </w:smartTag>
            <w:r w:rsidRPr="00F335A9">
              <w:rPr>
                <w:sz w:val="28"/>
                <w:szCs w:val="28"/>
              </w:rPr>
              <w:t>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35A9">
                <w:rPr>
                  <w:sz w:val="28"/>
                  <w:szCs w:val="28"/>
                </w:rPr>
                <w:t>2012 г</w:t>
              </w:r>
            </w:smartTag>
            <w:r w:rsidRPr="00F335A9">
              <w:rPr>
                <w:sz w:val="28"/>
                <w:szCs w:val="28"/>
              </w:rPr>
              <w:t xml:space="preserve">. № 289-ФЗ «О внесении изменений в Градостроительный кодекс Российской Федерации и отдельные законодательные акты Российской Федерации» </w:t>
            </w:r>
          </w:p>
        </w:tc>
      </w:tr>
      <w:tr w:rsidR="004F6F05" w:rsidRPr="00F335A9" w:rsidTr="00B51402">
        <w:tc>
          <w:tcPr>
            <w:tcW w:w="2448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>-  Администрация сельского поселения  Тляумбетовский    сельсовет</w:t>
            </w:r>
          </w:p>
        </w:tc>
      </w:tr>
      <w:tr w:rsidR="004F6F05" w:rsidRPr="00F335A9" w:rsidTr="00B51402">
        <w:tc>
          <w:tcPr>
            <w:tcW w:w="2448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123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>- Администрация сельского поселения Тляумбетовский  сельсовет муниципального района Кугарчинский район</w:t>
            </w:r>
          </w:p>
        </w:tc>
      </w:tr>
      <w:tr w:rsidR="004F6F05" w:rsidRPr="00F335A9" w:rsidTr="00B51402">
        <w:tc>
          <w:tcPr>
            <w:tcW w:w="2448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123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color w:val="99CC00"/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>- Администрация сельского поселения Тляумбетовский сельсовет муниципального района Кугарчинский район</w:t>
            </w:r>
          </w:p>
        </w:tc>
      </w:tr>
      <w:tr w:rsidR="004F6F05" w:rsidRPr="00F335A9" w:rsidTr="00B51402">
        <w:tc>
          <w:tcPr>
            <w:tcW w:w="2448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123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  <w:tab w:val="num" w:pos="1080"/>
              </w:tabs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 w:rsidRPr="00F335A9">
              <w:rPr>
                <w:bCs/>
                <w:sz w:val="28"/>
                <w:szCs w:val="28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  <w:tab w:val="num" w:pos="108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F335A9">
              <w:rPr>
                <w:bCs/>
                <w:sz w:val="28"/>
                <w:szCs w:val="28"/>
              </w:rPr>
              <w:t>- улучшение качества коммунальных услуг с одновременным снижением нерациональных затрат</w:t>
            </w:r>
            <w:r w:rsidRPr="00F335A9">
              <w:rPr>
                <w:color w:val="000000"/>
                <w:sz w:val="28"/>
                <w:szCs w:val="28"/>
              </w:rPr>
              <w:t xml:space="preserve"> при соответствии требованиям экологических стандартов</w:t>
            </w:r>
            <w:r w:rsidRPr="00F335A9">
              <w:rPr>
                <w:bCs/>
                <w:sz w:val="28"/>
                <w:szCs w:val="28"/>
              </w:rPr>
              <w:t>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  <w:tab w:val="num" w:pos="108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F335A9">
              <w:rPr>
                <w:bCs/>
                <w:sz w:val="28"/>
                <w:szCs w:val="28"/>
              </w:rPr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  <w:tab w:val="num" w:pos="108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F335A9">
              <w:rPr>
                <w:bCs/>
                <w:sz w:val="28"/>
                <w:szCs w:val="28"/>
              </w:rPr>
              <w:lastRenderedPageBreak/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  <w:tab w:val="num" w:pos="108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bCs/>
                <w:sz w:val="28"/>
                <w:szCs w:val="28"/>
              </w:rPr>
              <w:t>- повышение уровня благоустройства и улучшение экологической обстановки.</w:t>
            </w:r>
          </w:p>
        </w:tc>
      </w:tr>
      <w:tr w:rsidR="004F6F05" w:rsidRPr="00F335A9" w:rsidTr="00B51402">
        <w:tc>
          <w:tcPr>
            <w:tcW w:w="2448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 xml:space="preserve">Задачи Программы 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3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- Программное управление энерго- и  ресурсосбережением и повышением энергоэффективности коммунальной инфраструктуры;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color w:val="000000"/>
                <w:sz w:val="28"/>
                <w:szCs w:val="28"/>
              </w:rPr>
            </w:pPr>
            <w:r w:rsidRPr="00F335A9">
              <w:rPr>
                <w:color w:val="000000"/>
                <w:sz w:val="28"/>
                <w:szCs w:val="28"/>
              </w:rPr>
              <w:t>- Обеспечение более комфортных условий проживания населения сельского поселения.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color w:val="000000"/>
                <w:sz w:val="28"/>
                <w:szCs w:val="28"/>
              </w:rPr>
            </w:pPr>
            <w:r w:rsidRPr="00F335A9">
              <w:rPr>
                <w:color w:val="000000"/>
                <w:sz w:val="28"/>
                <w:szCs w:val="28"/>
              </w:rPr>
              <w:t>-   Снижение потребления энергетических ресурсов.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color w:val="000000"/>
                <w:sz w:val="28"/>
                <w:szCs w:val="28"/>
              </w:rPr>
            </w:pPr>
            <w:r w:rsidRPr="00F335A9">
              <w:rPr>
                <w:color w:val="000000"/>
                <w:sz w:val="28"/>
                <w:szCs w:val="28"/>
              </w:rPr>
              <w:t>-  Снижение потерь при поставке ресурсов потребителям.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color w:val="000000"/>
                <w:sz w:val="28"/>
                <w:szCs w:val="28"/>
              </w:rPr>
            </w:pPr>
            <w:r w:rsidRPr="00F335A9">
              <w:rPr>
                <w:color w:val="000000"/>
                <w:sz w:val="28"/>
                <w:szCs w:val="28"/>
              </w:rPr>
              <w:t>-  Улучшение экологической обстановки в сельском поселении.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>- Повышение уровня газификации населённых пунктов сельского поселения Тляумбетовский  сельсовет муниципального района Кугарчинский район</w:t>
            </w:r>
          </w:p>
        </w:tc>
      </w:tr>
      <w:tr w:rsidR="004F6F05" w:rsidRPr="00F335A9" w:rsidTr="00B51402">
        <w:tc>
          <w:tcPr>
            <w:tcW w:w="2448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bCs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123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-снижение количества потерь воды;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- повышение качества предоставляемых услуг жилищно-коммунального комплекса;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 xml:space="preserve">-улучшение санитарного состояния территории сельского поселения  Тляумбетовский сельсовет;  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>-улучшение экологического состояния окружающей среды;</w:t>
            </w:r>
          </w:p>
        </w:tc>
      </w:tr>
      <w:tr w:rsidR="004F6F05" w:rsidRPr="00F335A9" w:rsidTr="00B51402">
        <w:tc>
          <w:tcPr>
            <w:tcW w:w="2448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23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335A9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F335A9">
              <w:rPr>
                <w:sz w:val="28"/>
                <w:szCs w:val="28"/>
              </w:rPr>
              <w:t xml:space="preserve"> годы</w:t>
            </w:r>
          </w:p>
        </w:tc>
      </w:tr>
      <w:tr w:rsidR="004F6F05" w:rsidRPr="00F335A9" w:rsidTr="00B51402">
        <w:tc>
          <w:tcPr>
            <w:tcW w:w="2448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123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color w:val="000000"/>
                <w:sz w:val="28"/>
                <w:szCs w:val="28"/>
              </w:rPr>
            </w:pPr>
            <w:r w:rsidRPr="00F335A9">
              <w:rPr>
                <w:color w:val="000000"/>
                <w:sz w:val="28"/>
                <w:szCs w:val="28"/>
              </w:rPr>
              <w:t>- средства республиканского бюджета;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color w:val="000000"/>
                <w:sz w:val="28"/>
                <w:szCs w:val="28"/>
              </w:rPr>
            </w:pPr>
            <w:r w:rsidRPr="00F335A9">
              <w:rPr>
                <w:color w:val="000000"/>
                <w:sz w:val="28"/>
                <w:szCs w:val="28"/>
              </w:rPr>
              <w:t>- средства районного бюджета;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color w:val="000000"/>
                <w:sz w:val="28"/>
                <w:szCs w:val="28"/>
              </w:rPr>
            </w:pPr>
            <w:r w:rsidRPr="00F335A9">
              <w:rPr>
                <w:color w:val="000000"/>
                <w:sz w:val="28"/>
                <w:szCs w:val="28"/>
              </w:rPr>
              <w:t>- средства бюджета сельского поселения.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color w:val="000000"/>
                <w:sz w:val="28"/>
                <w:szCs w:val="28"/>
              </w:rPr>
              <w:t>Бюджетные ассигнования, предус</w:t>
            </w:r>
            <w:r>
              <w:rPr>
                <w:color w:val="000000"/>
                <w:sz w:val="28"/>
                <w:szCs w:val="28"/>
              </w:rPr>
              <w:t>мотренные в плановом периоде 2021</w:t>
            </w:r>
            <w:r w:rsidRPr="00F335A9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335A9">
              <w:rPr>
                <w:color w:val="000000"/>
                <w:sz w:val="28"/>
                <w:szCs w:val="28"/>
              </w:rPr>
              <w:t xml:space="preserve"> годов, будут уточнены при формировании проектов бюджета поселения с учетом  изменения ассигнований районного бюджета.</w:t>
            </w:r>
          </w:p>
        </w:tc>
      </w:tr>
      <w:tr w:rsidR="004F6F05" w:rsidRPr="00F335A9" w:rsidTr="00B51402">
        <w:tc>
          <w:tcPr>
            <w:tcW w:w="2448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3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b/>
                <w:color w:val="000000"/>
                <w:sz w:val="28"/>
                <w:szCs w:val="28"/>
              </w:rPr>
            </w:pPr>
            <w:r w:rsidRPr="00F335A9">
              <w:rPr>
                <w:b/>
                <w:color w:val="000000"/>
                <w:sz w:val="28"/>
                <w:szCs w:val="28"/>
              </w:rPr>
              <w:lastRenderedPageBreak/>
              <w:t xml:space="preserve"> 1. В сфере водоснабжения: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- капитальный ремонт и строительство новых артезианских скважин;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-  капитальный ремонт и строительство новых водопроводных сетей;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color w:val="000000"/>
                <w:sz w:val="28"/>
                <w:szCs w:val="28"/>
              </w:rPr>
              <w:lastRenderedPageBreak/>
              <w:t xml:space="preserve">- соответствие параметров качества питьевой воды установленным нормативам СанПин; 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ind w:left="37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- благоустройство санитарной зоны скважин и ремонт ограждений;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ind w:left="37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- мероприятия по уменьшению водопотребления (установка приборов учета);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ind w:left="37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ind w:left="37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 xml:space="preserve">- внедрение прогрессивных технологий и оборудования. 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 w:rsidRPr="00F335A9">
              <w:rPr>
                <w:b/>
                <w:sz w:val="28"/>
                <w:szCs w:val="28"/>
              </w:rPr>
              <w:t>2. В сфере газификации: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- завершение газификации домовладений не подключенных к газораспределительным сетям;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ind w:left="37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-  мероприятия по уменьшению газопотребления (установка приборов учета);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 w:rsidRPr="00F335A9">
              <w:rPr>
                <w:b/>
                <w:sz w:val="28"/>
                <w:szCs w:val="28"/>
              </w:rPr>
              <w:t>3. В сфере электроснабжения: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- оснащение приборами учета;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color w:val="000000"/>
                <w:sz w:val="28"/>
                <w:szCs w:val="28"/>
              </w:rPr>
            </w:pPr>
            <w:r w:rsidRPr="00F335A9">
              <w:rPr>
                <w:b/>
                <w:color w:val="000000"/>
                <w:sz w:val="28"/>
                <w:szCs w:val="28"/>
              </w:rPr>
              <w:t>4. Организация сбора и вывоза ТБО:</w:t>
            </w:r>
          </w:p>
          <w:p w:rsidR="004F6F05" w:rsidRPr="004F6F05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F335A9">
              <w:rPr>
                <w:rStyle w:val="apple-style-span"/>
                <w:color w:val="000000"/>
                <w:shd w:val="clear" w:color="auto" w:fill="FFFFFF"/>
              </w:rPr>
              <w:t xml:space="preserve"> - </w:t>
            </w:r>
            <w:r w:rsidRPr="004F6F05">
              <w:rPr>
                <w:sz w:val="28"/>
                <w:szCs w:val="28"/>
              </w:rPr>
              <w:t xml:space="preserve">обеспечение надлежащего сбора  и транспортировки ТБО; </w:t>
            </w:r>
          </w:p>
          <w:p w:rsidR="004F6F05" w:rsidRPr="004F6F05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- улучшение санитарного состояния территорий сельского поселения;</w:t>
            </w:r>
          </w:p>
          <w:p w:rsidR="004F6F05" w:rsidRPr="004F6F05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- стабилизация  и последующее уменьшение образования бытовых отходов;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4F6F05">
              <w:rPr>
                <w:sz w:val="28"/>
                <w:szCs w:val="28"/>
              </w:rPr>
              <w:t>- улучшение экологическог</w:t>
            </w:r>
            <w:r>
              <w:rPr>
                <w:sz w:val="28"/>
                <w:szCs w:val="28"/>
              </w:rPr>
              <w:t>о состояния сельского поселения.</w:t>
            </w:r>
            <w:r w:rsidRPr="00F335A9">
              <w:rPr>
                <w:rStyle w:val="apple-style-span"/>
                <w:color w:val="000000"/>
                <w:shd w:val="clear" w:color="auto" w:fill="FFFFFF"/>
              </w:rPr>
              <w:t xml:space="preserve">      </w:t>
            </w:r>
          </w:p>
        </w:tc>
      </w:tr>
      <w:tr w:rsidR="004F6F05" w:rsidRPr="00F335A9" w:rsidTr="00B51402">
        <w:tc>
          <w:tcPr>
            <w:tcW w:w="2448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3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F335A9">
              <w:rPr>
                <w:sz w:val="28"/>
                <w:szCs w:val="28"/>
              </w:rPr>
              <w:t xml:space="preserve">Контроль за ходом реализации мероприятий Программы возлагается на сектор ЖКХ администрации муниципального района Кугарчинский район и  администрацию сельского поселения  Тляумбетовский  сельсовет муниципального района Кугарчинский район. </w:t>
            </w:r>
          </w:p>
        </w:tc>
      </w:tr>
      <w:tr w:rsidR="004F6F05" w:rsidRPr="00F335A9" w:rsidTr="00B51402">
        <w:tc>
          <w:tcPr>
            <w:tcW w:w="2448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3" w:type="dxa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rPr>
          <w:b/>
          <w:sz w:val="28"/>
          <w:szCs w:val="28"/>
          <w:lang w:eastAsia="en-US"/>
        </w:rPr>
      </w:pP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rPr>
          <w:sz w:val="28"/>
          <w:szCs w:val="28"/>
        </w:rPr>
      </w:pPr>
      <w:r w:rsidRPr="00F335A9">
        <w:rPr>
          <w:b/>
          <w:sz w:val="28"/>
          <w:szCs w:val="28"/>
          <w:lang w:val="en-US"/>
        </w:rPr>
        <w:t>II</w:t>
      </w:r>
      <w:r w:rsidRPr="00F335A9">
        <w:rPr>
          <w:b/>
          <w:sz w:val="28"/>
          <w:szCs w:val="28"/>
        </w:rPr>
        <w:t>.   Введение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 xml:space="preserve">       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Постановлением Правительства РФ от 14 июня </w:t>
      </w:r>
      <w:smartTag w:uri="urn:schemas-microsoft-com:office:smarttags" w:element="metricconverter">
        <w:smartTagPr>
          <w:attr w:name="ProductID" w:val="2013 г"/>
        </w:smartTagPr>
        <w:r w:rsidRPr="00F335A9">
          <w:rPr>
            <w:sz w:val="28"/>
            <w:szCs w:val="28"/>
          </w:rPr>
          <w:t>2013 г</w:t>
        </w:r>
      </w:smartTag>
      <w:r w:rsidRPr="00F335A9">
        <w:rPr>
          <w:sz w:val="28"/>
          <w:szCs w:val="28"/>
        </w:rPr>
        <w:t>.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Тляумбетовский  сельсовет муниципального района Кугарчинский район.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b/>
          <w:bCs/>
          <w:sz w:val="28"/>
          <w:szCs w:val="28"/>
        </w:rPr>
      </w:pPr>
      <w:r w:rsidRPr="00F335A9">
        <w:rPr>
          <w:sz w:val="28"/>
          <w:szCs w:val="28"/>
        </w:rPr>
        <w:t xml:space="preserve">      Разработка настоящей Программы вызвана необходимостью </w:t>
      </w:r>
      <w:r w:rsidRPr="00F335A9">
        <w:rPr>
          <w:sz w:val="28"/>
          <w:szCs w:val="28"/>
        </w:rPr>
        <w:lastRenderedPageBreak/>
        <w:t>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rPr>
          <w:sz w:val="28"/>
          <w:szCs w:val="28"/>
        </w:rPr>
      </w:pPr>
      <w:r w:rsidRPr="00F335A9">
        <w:rPr>
          <w:b/>
          <w:bCs/>
          <w:sz w:val="28"/>
          <w:szCs w:val="28"/>
          <w:lang w:val="en-US"/>
        </w:rPr>
        <w:t>III</w:t>
      </w:r>
      <w:r w:rsidRPr="00F335A9">
        <w:rPr>
          <w:b/>
          <w:bCs/>
          <w:sz w:val="28"/>
          <w:szCs w:val="28"/>
        </w:rPr>
        <w:t>.   Цели, задачи, сроки реализации муниципальной программы </w:t>
      </w:r>
    </w:p>
    <w:p w:rsidR="004F6F05" w:rsidRPr="00F335A9" w:rsidRDefault="00484F10" w:rsidP="00C13A82">
      <w:pPr>
        <w:tabs>
          <w:tab w:val="left" w:pos="0"/>
          <w:tab w:val="left" w:pos="5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6F05" w:rsidRPr="00F335A9">
        <w:rPr>
          <w:sz w:val="28"/>
          <w:szCs w:val="28"/>
        </w:rPr>
        <w:t xml:space="preserve"> Главными </w:t>
      </w:r>
      <w:r w:rsidR="004F6F05" w:rsidRPr="00F335A9">
        <w:rPr>
          <w:b/>
          <w:bCs/>
          <w:sz w:val="28"/>
          <w:szCs w:val="28"/>
        </w:rPr>
        <w:t xml:space="preserve">целями </w:t>
      </w:r>
      <w:r w:rsidR="004F6F05" w:rsidRPr="00F335A9">
        <w:rPr>
          <w:sz w:val="28"/>
          <w:szCs w:val="28"/>
        </w:rPr>
        <w:t> разработки Программы комплексного развития  систем коммунальной инфраструктуры сельского поселения Тляумбетовский сельсовет муниципального района Кугарчинский район является: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- обеспечение собственников помещений всеми коммунальными услугами нормативного качества;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- обеспечение надежной и стабильной поставки коммунальных ресурсов с использованием эффективных технологий и оборудования;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- обеспечение доступной стоимости коммунальных услуг нормативного качества.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b/>
          <w:bCs/>
          <w:sz w:val="28"/>
          <w:szCs w:val="28"/>
        </w:rPr>
        <w:t xml:space="preserve">    Основными задачами  </w:t>
      </w:r>
      <w:r w:rsidRPr="00F335A9">
        <w:rPr>
          <w:sz w:val="28"/>
          <w:szCs w:val="28"/>
        </w:rPr>
        <w:t xml:space="preserve">Программы </w:t>
      </w:r>
      <w:r w:rsidRPr="00F335A9">
        <w:rPr>
          <w:b/>
          <w:bCs/>
          <w:sz w:val="28"/>
          <w:szCs w:val="28"/>
        </w:rPr>
        <w:t> </w:t>
      </w:r>
      <w:r w:rsidRPr="00F335A9">
        <w:rPr>
          <w:sz w:val="28"/>
          <w:szCs w:val="28"/>
        </w:rPr>
        <w:t>комплексного развития  систем коммунальной инфраструктуры сельского поселения Тляумбетовский  сельсовет муниципального района Кугарчинский район является: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- комплексное развитие систем коммунальной инфраструктуры, повышение надежности и качества предоставления услуг;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- совершенствование финансово-экономических, договорных отношений в коммунальном комплексе, обеспечение доступности для населения стоимости коммунальных услуг;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- совершенствование механизмов развития энергосбережения и повышения энергоэффективности коммунальной инфраструктуры.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      Реализация программы планируется на 20</w:t>
      </w:r>
      <w:r w:rsidR="00484F10">
        <w:rPr>
          <w:sz w:val="28"/>
          <w:szCs w:val="28"/>
        </w:rPr>
        <w:t>21</w:t>
      </w:r>
      <w:r w:rsidRPr="00F335A9">
        <w:rPr>
          <w:sz w:val="28"/>
          <w:szCs w:val="28"/>
        </w:rPr>
        <w:t>-202</w:t>
      </w:r>
      <w:r w:rsidR="00484F10">
        <w:rPr>
          <w:sz w:val="28"/>
          <w:szCs w:val="28"/>
        </w:rPr>
        <w:t>5</w:t>
      </w:r>
      <w:r w:rsidRPr="00F335A9">
        <w:rPr>
          <w:sz w:val="28"/>
          <w:szCs w:val="28"/>
        </w:rPr>
        <w:t xml:space="preserve"> годы.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rPr>
          <w:b/>
          <w:sz w:val="28"/>
          <w:szCs w:val="28"/>
        </w:rPr>
      </w:pPr>
      <w:r w:rsidRPr="00F335A9">
        <w:rPr>
          <w:b/>
          <w:sz w:val="28"/>
          <w:szCs w:val="28"/>
          <w:lang w:val="en-US"/>
        </w:rPr>
        <w:t>IV</w:t>
      </w:r>
      <w:r w:rsidRPr="00F335A9">
        <w:rPr>
          <w:b/>
          <w:sz w:val="28"/>
          <w:szCs w:val="28"/>
        </w:rPr>
        <w:t xml:space="preserve">.  Характеристика сельского поселения  Тляумбетовский  сельсовет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>муниципального района Кугарчинский район.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hanging="284"/>
        <w:rPr>
          <w:sz w:val="28"/>
          <w:szCs w:val="28"/>
        </w:rPr>
      </w:pPr>
      <w:r w:rsidRPr="00F335A9">
        <w:rPr>
          <w:sz w:val="28"/>
          <w:szCs w:val="28"/>
        </w:rPr>
        <w:t xml:space="preserve">                   Сельское поселение Тляумбетовский   сельсовет находится на северо-востоке территории муниципального района Кугарчинский район, расположенного в юго-западной части Республики Башкортостан.                              д. Таваканово  – административный центр сельского поселения Тляумбетовский сельсовет.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hanging="284"/>
        <w:rPr>
          <w:sz w:val="28"/>
          <w:szCs w:val="28"/>
        </w:rPr>
      </w:pPr>
      <w:r w:rsidRPr="00F335A9">
        <w:rPr>
          <w:sz w:val="28"/>
          <w:szCs w:val="28"/>
        </w:rPr>
        <w:t xml:space="preserve">       </w:t>
      </w:r>
      <w:r w:rsidRPr="00F335A9">
        <w:rPr>
          <w:color w:val="FF0000"/>
          <w:sz w:val="28"/>
          <w:szCs w:val="28"/>
        </w:rPr>
        <w:t xml:space="preserve">       </w:t>
      </w:r>
      <w:r w:rsidRPr="00F335A9">
        <w:rPr>
          <w:sz w:val="28"/>
          <w:szCs w:val="28"/>
        </w:rPr>
        <w:t xml:space="preserve">В состав сельского поселения Тляумбетовский  сельсовет входят  семь населенных пунктов: д. Азнагулово , д. Бекечево , д. Даут - Каюпово. д. Тляумбетово,д. Таваканово , х. Черниговский,х. Прогресс  Поселение занимает территорию площадью </w:t>
      </w:r>
      <w:r w:rsidR="00484F10">
        <w:rPr>
          <w:sz w:val="28"/>
          <w:szCs w:val="28"/>
        </w:rPr>
        <w:t>16802,7</w:t>
      </w:r>
      <w:r w:rsidRPr="00F335A9">
        <w:rPr>
          <w:b/>
          <w:sz w:val="28"/>
          <w:szCs w:val="28"/>
        </w:rPr>
        <w:t xml:space="preserve"> га</w:t>
      </w:r>
      <w:r w:rsidRPr="00F335A9">
        <w:rPr>
          <w:sz w:val="28"/>
          <w:szCs w:val="28"/>
        </w:rPr>
        <w:t>, на которой проживает  19</w:t>
      </w:r>
      <w:r w:rsidR="00484F10">
        <w:rPr>
          <w:sz w:val="28"/>
          <w:szCs w:val="28"/>
        </w:rPr>
        <w:t>63</w:t>
      </w:r>
      <w:r w:rsidRPr="00F335A9">
        <w:rPr>
          <w:sz w:val="28"/>
          <w:szCs w:val="28"/>
        </w:rPr>
        <w:t xml:space="preserve"> </w:t>
      </w:r>
      <w:r w:rsidRPr="00F335A9">
        <w:rPr>
          <w:b/>
          <w:sz w:val="28"/>
          <w:szCs w:val="28"/>
        </w:rPr>
        <w:t xml:space="preserve">человек </w:t>
      </w:r>
      <w:r w:rsidRPr="00F335A9">
        <w:rPr>
          <w:sz w:val="28"/>
          <w:szCs w:val="28"/>
        </w:rPr>
        <w:t xml:space="preserve"> (по состоянию на </w:t>
      </w:r>
      <w:r w:rsidR="00484F10">
        <w:rPr>
          <w:sz w:val="28"/>
          <w:szCs w:val="28"/>
        </w:rPr>
        <w:t>02</w:t>
      </w:r>
      <w:r w:rsidRPr="00F335A9">
        <w:rPr>
          <w:sz w:val="28"/>
          <w:szCs w:val="28"/>
        </w:rPr>
        <w:t>.0</w:t>
      </w:r>
      <w:r w:rsidR="00484F10">
        <w:rPr>
          <w:sz w:val="28"/>
          <w:szCs w:val="28"/>
        </w:rPr>
        <w:t>3.2021</w:t>
      </w:r>
      <w:r w:rsidRPr="00F335A9">
        <w:rPr>
          <w:sz w:val="28"/>
          <w:szCs w:val="28"/>
        </w:rPr>
        <w:t>г.)  и количеством дворов –</w:t>
      </w:r>
      <w:r w:rsidR="00484F10">
        <w:rPr>
          <w:sz w:val="28"/>
          <w:szCs w:val="28"/>
        </w:rPr>
        <w:t>610</w:t>
      </w:r>
      <w:r w:rsidRPr="00F335A9">
        <w:rPr>
          <w:sz w:val="28"/>
          <w:szCs w:val="28"/>
        </w:rPr>
        <w:t xml:space="preserve"> шт. в том числе: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708"/>
        <w:jc w:val="right"/>
        <w:rPr>
          <w:sz w:val="28"/>
          <w:szCs w:val="28"/>
        </w:rPr>
      </w:pPr>
      <w:r w:rsidRPr="00F335A9">
        <w:rPr>
          <w:sz w:val="28"/>
          <w:szCs w:val="28"/>
        </w:rPr>
        <w:t>Таблица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551"/>
        <w:gridCol w:w="863"/>
        <w:gridCol w:w="2257"/>
        <w:gridCol w:w="2565"/>
      </w:tblGrid>
      <w:tr w:rsidR="004F6F05" w:rsidRPr="00F335A9" w:rsidTr="00B51402">
        <w:trPr>
          <w:tblCellSpacing w:w="0" w:type="dxa"/>
        </w:trPr>
        <w:tc>
          <w:tcPr>
            <w:tcW w:w="221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ind w:firstLine="0"/>
              <w:jc w:val="left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Перечень  сельских  населенных  пунктов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ind w:firstLine="0"/>
              <w:jc w:val="left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Количество  хозяйств</w:t>
            </w:r>
          </w:p>
        </w:tc>
        <w:tc>
          <w:tcPr>
            <w:tcW w:w="5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Численность  постоянного  населения, человек</w:t>
            </w:r>
          </w:p>
        </w:tc>
      </w:tr>
      <w:tr w:rsidR="004F6F05" w:rsidRPr="00F335A9" w:rsidTr="00B51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Всего</w:t>
            </w:r>
          </w:p>
        </w:tc>
        <w:tc>
          <w:tcPr>
            <w:tcW w:w="4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в  том, числе</w:t>
            </w:r>
          </w:p>
        </w:tc>
      </w:tr>
      <w:tr w:rsidR="004F6F05" w:rsidRPr="00F335A9" w:rsidTr="00B51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Зарегистрировано  по  месту  жительства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 xml:space="preserve">Проживающих  1  год  и  более  и не  зарегистрированных  по  месту  </w:t>
            </w:r>
            <w:r w:rsidRPr="00F335A9">
              <w:rPr>
                <w:sz w:val="28"/>
                <w:szCs w:val="28"/>
              </w:rPr>
              <w:lastRenderedPageBreak/>
              <w:t>жительства</w:t>
            </w:r>
          </w:p>
        </w:tc>
      </w:tr>
      <w:tr w:rsidR="004F6F05" w:rsidRPr="00F335A9" w:rsidTr="00B51402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lastRenderedPageBreak/>
              <w:t>д.Азнагулово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58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6F05" w:rsidRPr="00F335A9" w:rsidTr="00B51402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д. Бекечево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6F05" w:rsidRPr="00F335A9" w:rsidTr="00B51402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 xml:space="preserve">д. Даут - Каюпово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6F05" w:rsidRPr="00F335A9" w:rsidTr="00B51402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д. Таваканово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657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6F05" w:rsidRPr="00F335A9" w:rsidTr="00B51402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д. Тляумбетово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6F05" w:rsidRPr="00F335A9" w:rsidTr="00B51402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х. Прогресс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6F05" w:rsidRPr="00F335A9" w:rsidTr="00B51402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х. Черниговский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84F10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6F05" w:rsidRPr="00F335A9" w:rsidTr="00B51402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484F10" w:rsidRDefault="004F6F05" w:rsidP="00C13A82">
            <w:pPr>
              <w:tabs>
                <w:tab w:val="left" w:pos="0"/>
                <w:tab w:val="left" w:pos="540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84F1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58</w:t>
            </w:r>
            <w:r w:rsidR="00484F10"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19</w:t>
            </w:r>
            <w:r w:rsidR="00484F10">
              <w:rPr>
                <w:sz w:val="28"/>
                <w:szCs w:val="28"/>
              </w:rPr>
              <w:t>63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19</w:t>
            </w:r>
            <w:r w:rsidR="00484F10">
              <w:rPr>
                <w:sz w:val="28"/>
                <w:szCs w:val="28"/>
              </w:rPr>
              <w:t>63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6F05" w:rsidRPr="00F335A9" w:rsidRDefault="004F6F05" w:rsidP="00C13A82">
            <w:pPr>
              <w:tabs>
                <w:tab w:val="left" w:pos="0"/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F6F05" w:rsidRPr="00F335A9" w:rsidRDefault="004F6F05" w:rsidP="00C13A82">
      <w:pPr>
        <w:spacing w:line="240" w:lineRule="auto"/>
        <w:rPr>
          <w:sz w:val="28"/>
          <w:szCs w:val="28"/>
          <w:highlight w:val="yellow"/>
        </w:rPr>
      </w:pPr>
      <w:r w:rsidRPr="00F335A9">
        <w:rPr>
          <w:sz w:val="28"/>
          <w:szCs w:val="28"/>
        </w:rPr>
        <w:t xml:space="preserve">       Климат территории, расположенной в лесостепной зоне отрогов Южного Урала, континентальный, </w:t>
      </w:r>
      <w:r w:rsidRPr="00F335A9">
        <w:rPr>
          <w:sz w:val="28"/>
          <w:szCs w:val="28"/>
          <w:lang w:val="en-US"/>
        </w:rPr>
        <w:t>c</w:t>
      </w:r>
      <w:r w:rsidRPr="00F335A9">
        <w:rPr>
          <w:sz w:val="28"/>
          <w:szCs w:val="28"/>
        </w:rPr>
        <w:t xml:space="preserve"> устойчивой холодной зимой, жарким летом и неустойчивым режимом погоды весной и осенью. Климат засушливый и теплый, в горной части температурный фон в летний сезон понижен, в результате стока холодного воздуха температурные инверсии более часты. Увлажнение в среднем достаточное, однако, возможны и засушливые периоды. Среднегодовая температура 3,1</w:t>
      </w:r>
      <w:r w:rsidRPr="00F335A9">
        <w:rPr>
          <w:sz w:val="28"/>
          <w:szCs w:val="28"/>
          <w:vertAlign w:val="superscript"/>
        </w:rPr>
        <w:t>о</w:t>
      </w:r>
      <w:r w:rsidRPr="00F335A9">
        <w:rPr>
          <w:sz w:val="28"/>
          <w:szCs w:val="28"/>
        </w:rPr>
        <w:t>С, среднемесячные температуры января -14,8</w:t>
      </w:r>
      <w:r w:rsidRPr="00F335A9">
        <w:rPr>
          <w:sz w:val="28"/>
          <w:szCs w:val="28"/>
          <w:vertAlign w:val="superscript"/>
        </w:rPr>
        <w:t>о</w:t>
      </w:r>
      <w:r w:rsidRPr="00F335A9">
        <w:rPr>
          <w:sz w:val="28"/>
          <w:szCs w:val="28"/>
        </w:rPr>
        <w:t>С, июля  +19,8</w:t>
      </w:r>
      <w:r w:rsidRPr="00F335A9">
        <w:rPr>
          <w:sz w:val="28"/>
          <w:szCs w:val="28"/>
          <w:vertAlign w:val="superscript"/>
        </w:rPr>
        <w:t>о</w:t>
      </w:r>
      <w:r w:rsidRPr="00F335A9">
        <w:rPr>
          <w:sz w:val="28"/>
          <w:szCs w:val="28"/>
        </w:rPr>
        <w:t>С; абсолютная минимальная температура воздуха -45</w:t>
      </w:r>
      <w:r w:rsidRPr="00F335A9">
        <w:rPr>
          <w:sz w:val="28"/>
          <w:szCs w:val="28"/>
          <w:vertAlign w:val="superscript"/>
        </w:rPr>
        <w:t>о</w:t>
      </w:r>
      <w:r w:rsidRPr="00F335A9">
        <w:rPr>
          <w:sz w:val="28"/>
          <w:szCs w:val="28"/>
        </w:rPr>
        <w:t>С, максимальная +41</w:t>
      </w:r>
      <w:r w:rsidRPr="00F335A9">
        <w:rPr>
          <w:sz w:val="28"/>
          <w:szCs w:val="28"/>
          <w:vertAlign w:val="superscript"/>
        </w:rPr>
        <w:t>о</w:t>
      </w:r>
      <w:r w:rsidRPr="00F335A9">
        <w:rPr>
          <w:sz w:val="28"/>
          <w:szCs w:val="28"/>
        </w:rPr>
        <w:t>С. Территория расположена в пределах Предуральской степи с типичным лесостепным ландшафтом.  В целом территория характеризуется сильной расчлененностью рельефа и сложностью его форм. Здесь встречаются равнинные, полугорные и горные типы рельефа с преобладанием полугорных и горных. В стратиграфическом отношении  породы осадочного чехла территории представлены отложениями палеозоя, мезозоя и кайнозоя.  На территории сельсовета протекают  реки : Накас ,Куньяп, Боз –елга, Зирикля  с многочисленными впадающими в них ручьями, образующими разветвленную гидрографическую сеть. Холмистый рельеф, гидрографическая сеть и слабая водопроницаемость суглинистых почв, подстилаемых плотными коренными породами, обуславливают быстрый поверхностный сток осадков, что, в свою очередь, является причиной почти полного отсутствия заболачивания почв.</w:t>
      </w:r>
      <w:r w:rsidRPr="00F335A9">
        <w:rPr>
          <w:bCs/>
          <w:iCs/>
          <w:sz w:val="28"/>
          <w:szCs w:val="28"/>
        </w:rPr>
        <w:t xml:space="preserve"> Большую часть земель составляют пашни и пастбища. Пашни подвержены водно-ветровой эрозии. Животный мир представлен степными и лесостепными видами. </w:t>
      </w:r>
      <w:r w:rsidRPr="00F335A9">
        <w:rPr>
          <w:sz w:val="28"/>
          <w:szCs w:val="28"/>
        </w:rPr>
        <w:t xml:space="preserve">Комплексная оценка территории включает экологическую оценку территории района проектирования и планировочные ограничения природного и техногенного характера. На территории сельского поселения Тляумбетовский  сельсовет муниципального района Кугарчинский район Республики Башкортостан производственные предприятия представлены  </w:t>
      </w:r>
      <w:r w:rsidR="00AB6378">
        <w:rPr>
          <w:sz w:val="28"/>
          <w:szCs w:val="28"/>
        </w:rPr>
        <w:t>ООО</w:t>
      </w:r>
      <w:r w:rsidRPr="00F335A9">
        <w:rPr>
          <w:sz w:val="28"/>
          <w:szCs w:val="28"/>
        </w:rPr>
        <w:t xml:space="preserve"> « Тавакан»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color w:val="FF0000"/>
          <w:sz w:val="28"/>
          <w:szCs w:val="28"/>
        </w:rPr>
        <w:t xml:space="preserve">           </w:t>
      </w:r>
      <w:r w:rsidRPr="00F335A9">
        <w:rPr>
          <w:sz w:val="28"/>
          <w:szCs w:val="28"/>
        </w:rPr>
        <w:t>Общая площадь жилого фонда  сельского  поселения Тляумбетовский   сельсовет составляет  - 32.8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 xml:space="preserve">        Приоритетным направлением на данный момент является развитие  личных подсобных хозяйств – животноводство и растениеводство.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 xml:space="preserve">        Источником водоснабжения населенных пунктов сельского поселения Тляумбетовский    сельсовет муниципального района Кугарчинкий район </w:t>
      </w:r>
      <w:r w:rsidRPr="00F335A9">
        <w:rPr>
          <w:color w:val="000000"/>
          <w:sz w:val="28"/>
          <w:szCs w:val="28"/>
        </w:rPr>
        <w:lastRenderedPageBreak/>
        <w:t>Республики Башкортостан являются подземны</w:t>
      </w:r>
      <w:r w:rsidR="00AB6378">
        <w:rPr>
          <w:color w:val="000000"/>
          <w:sz w:val="28"/>
          <w:szCs w:val="28"/>
        </w:rPr>
        <w:t>е воды из скважины: д. Бекечево, Азнагулово,Таваканово,Даут-Каюпово.</w:t>
      </w:r>
      <w:r w:rsidRPr="00F335A9">
        <w:rPr>
          <w:color w:val="000000"/>
          <w:sz w:val="28"/>
          <w:szCs w:val="28"/>
        </w:rPr>
        <w:t xml:space="preserve"> Качество холодной воды, подаваемой потребителю, соответствует требованиям ГОСТ Р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right="-185"/>
        <w:rPr>
          <w:color w:val="2D2D2D"/>
          <w:sz w:val="28"/>
          <w:szCs w:val="28"/>
          <w:shd w:val="clear" w:color="auto" w:fill="FFFFFF"/>
        </w:rPr>
      </w:pPr>
      <w:r w:rsidRPr="00F335A9">
        <w:rPr>
          <w:sz w:val="28"/>
          <w:szCs w:val="28"/>
        </w:rPr>
        <w:t xml:space="preserve">Система электроснабжения сельского поселения Тляумбетовский   сельсовет муниципального района Кугарчинский район Республики Башкортостан осуществляется от подстанции д. Бекечево . Распределение и транзит мощности в населенные пункты сельского поселения, а также соседние муниципальные образования осуществляется в основном по воздушным линиям электропередачи 10 кВ. </w:t>
      </w:r>
      <w:r w:rsidRPr="00F335A9">
        <w:rPr>
          <w:color w:val="2D2D2D"/>
          <w:sz w:val="28"/>
          <w:szCs w:val="28"/>
          <w:shd w:val="clear" w:color="auto" w:fill="FFFFFF"/>
        </w:rPr>
        <w:t>Основными задачами в области развития электрических сетей в сельской местности являются обеспечение надежного, безопасного и эффективного электроснабжения сельских потребителей при снижении электроемкости производства продукции и создание комфортных социально-бытовых условий жизни сельского населения.</w:t>
      </w:r>
      <w:r w:rsidRPr="00F335A9">
        <w:rPr>
          <w:color w:val="2D2D2D"/>
          <w:sz w:val="28"/>
          <w:szCs w:val="28"/>
        </w:rPr>
        <w:t xml:space="preserve"> </w:t>
      </w:r>
      <w:r w:rsidRPr="00F335A9">
        <w:rPr>
          <w:color w:val="2D2D2D"/>
          <w:sz w:val="28"/>
          <w:szCs w:val="28"/>
          <w:shd w:val="clear" w:color="auto" w:fill="FFFFFF"/>
        </w:rPr>
        <w:t>Подпрограмма предусматривает мероприятия по обеспечению бесперебойного снабжения электроэнергией сельского населения и других потребителей, расположенных в сельской местности, включая крестьянские (фермерские) хозяйства.</w:t>
      </w:r>
      <w:r w:rsidRPr="00F335A9">
        <w:rPr>
          <w:color w:val="2D2D2D"/>
          <w:sz w:val="28"/>
          <w:szCs w:val="28"/>
        </w:rPr>
        <w:t xml:space="preserve"> </w:t>
      </w:r>
      <w:r w:rsidRPr="00F335A9">
        <w:rPr>
          <w:color w:val="2D2D2D"/>
          <w:sz w:val="28"/>
          <w:szCs w:val="28"/>
          <w:shd w:val="clear" w:color="auto" w:fill="FFFFFF"/>
        </w:rPr>
        <w:t>Реализация мероприятий Подпрограммы позволит повысить надежность и эффективность электроснабжения сельского населения.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right="-185"/>
        <w:rPr>
          <w:sz w:val="28"/>
          <w:szCs w:val="28"/>
        </w:rPr>
      </w:pPr>
      <w:r w:rsidRPr="00F335A9">
        <w:rPr>
          <w:sz w:val="28"/>
          <w:szCs w:val="28"/>
        </w:rPr>
        <w:t xml:space="preserve">По территории походит газопровод высокого давления первой категории в 0,32 МПа, с условными диаметрами 110, 100, </w:t>
      </w:r>
      <w:smartTag w:uri="urn:schemas-microsoft-com:office:smarttags" w:element="metricconverter">
        <w:smartTagPr>
          <w:attr w:name="ProductID" w:val="63 мм"/>
        </w:smartTagPr>
        <w:r w:rsidRPr="00F335A9">
          <w:rPr>
            <w:sz w:val="28"/>
            <w:szCs w:val="28"/>
          </w:rPr>
          <w:t>63 мм</w:t>
        </w:r>
      </w:smartTag>
      <w:r w:rsidRPr="00F335A9">
        <w:rPr>
          <w:sz w:val="28"/>
          <w:szCs w:val="28"/>
        </w:rPr>
        <w:t xml:space="preserve">.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>1.1.  Демографическая ситуация.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284"/>
        <w:rPr>
          <w:sz w:val="28"/>
          <w:szCs w:val="28"/>
        </w:rPr>
      </w:pPr>
      <w:r w:rsidRPr="00F335A9">
        <w:rPr>
          <w:sz w:val="28"/>
          <w:szCs w:val="28"/>
        </w:rPr>
        <w:t xml:space="preserve">    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депопуляции населения.   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2023 года.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284"/>
        <w:rPr>
          <w:sz w:val="28"/>
          <w:szCs w:val="28"/>
        </w:rPr>
      </w:pPr>
      <w:r w:rsidRPr="00F335A9">
        <w:rPr>
          <w:sz w:val="28"/>
          <w:szCs w:val="28"/>
        </w:rPr>
        <w:t>Основные характеристики демографической ситуации в сельсовете:</w:t>
      </w:r>
    </w:p>
    <w:p w:rsidR="004F6F05" w:rsidRPr="00F335A9" w:rsidRDefault="004F6F05" w:rsidP="00C13A82">
      <w:pPr>
        <w:numPr>
          <w:ilvl w:val="0"/>
          <w:numId w:val="3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F335A9">
        <w:rPr>
          <w:sz w:val="28"/>
          <w:szCs w:val="28"/>
        </w:rPr>
        <w:t>высокий уровень смертности, при недостаточном уровне рождаемости;</w:t>
      </w:r>
    </w:p>
    <w:p w:rsidR="004F6F05" w:rsidRPr="00F335A9" w:rsidRDefault="004F6F05" w:rsidP="00C13A82">
      <w:pPr>
        <w:numPr>
          <w:ilvl w:val="0"/>
          <w:numId w:val="3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F335A9">
        <w:rPr>
          <w:sz w:val="28"/>
          <w:szCs w:val="28"/>
        </w:rPr>
        <w:t>малый миграционный приток;</w:t>
      </w:r>
    </w:p>
    <w:p w:rsidR="004F6F05" w:rsidRPr="00F335A9" w:rsidRDefault="004F6F05" w:rsidP="00C13A82">
      <w:pPr>
        <w:numPr>
          <w:ilvl w:val="0"/>
          <w:numId w:val="3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F335A9">
        <w:rPr>
          <w:sz w:val="28"/>
          <w:szCs w:val="28"/>
        </w:rPr>
        <w:t>тенденция к увеличению доли населения пенсионного возраста;</w:t>
      </w:r>
    </w:p>
    <w:p w:rsidR="004F6F05" w:rsidRPr="00F335A9" w:rsidRDefault="004F6F05" w:rsidP="00C13A82">
      <w:pPr>
        <w:numPr>
          <w:ilvl w:val="0"/>
          <w:numId w:val="3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F335A9">
        <w:rPr>
          <w:sz w:val="28"/>
          <w:szCs w:val="28"/>
        </w:rPr>
        <w:t xml:space="preserve">не стабильность демографических показателей, затрудняющая прогнозирование изменения численности населения на расчетный срок. </w:t>
      </w:r>
    </w:p>
    <w:p w:rsidR="004F6F05" w:rsidRPr="00F335A9" w:rsidRDefault="004F6F05" w:rsidP="00C13A82">
      <w:pPr>
        <w:spacing w:line="240" w:lineRule="auto"/>
        <w:rPr>
          <w:sz w:val="28"/>
          <w:szCs w:val="28"/>
        </w:rPr>
      </w:pPr>
    </w:p>
    <w:tbl>
      <w:tblPr>
        <w:tblW w:w="45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95"/>
        <w:gridCol w:w="1202"/>
        <w:gridCol w:w="1198"/>
        <w:gridCol w:w="1652"/>
      </w:tblGrid>
      <w:tr w:rsidR="004F6F05" w:rsidRPr="00F335A9" w:rsidTr="00B51402">
        <w:trPr>
          <w:trHeight w:val="1690"/>
        </w:trPr>
        <w:tc>
          <w:tcPr>
            <w:tcW w:w="337" w:type="pct"/>
            <w:shd w:val="pct5" w:color="auto" w:fill="auto"/>
          </w:tcPr>
          <w:p w:rsidR="004F6F05" w:rsidRPr="00F335A9" w:rsidRDefault="004F6F05" w:rsidP="00C13A82">
            <w:pPr>
              <w:pStyle w:val="ac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lastRenderedPageBreak/>
              <w:t>№</w:t>
            </w:r>
          </w:p>
          <w:p w:rsidR="004F6F05" w:rsidRPr="00F335A9" w:rsidRDefault="004F6F05" w:rsidP="00C13A82">
            <w:pPr>
              <w:pStyle w:val="ac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п/п</w:t>
            </w:r>
          </w:p>
        </w:tc>
        <w:tc>
          <w:tcPr>
            <w:tcW w:w="2477" w:type="pct"/>
            <w:shd w:val="pct5" w:color="auto" w:fill="auto"/>
            <w:vAlign w:val="center"/>
          </w:tcPr>
          <w:p w:rsidR="004F6F05" w:rsidRPr="00F335A9" w:rsidRDefault="004F6F05" w:rsidP="00C13A82">
            <w:pPr>
              <w:pStyle w:val="ac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8" w:type="pct"/>
            <w:shd w:val="pct5" w:color="auto" w:fill="auto"/>
            <w:vAlign w:val="center"/>
          </w:tcPr>
          <w:p w:rsidR="004F6F05" w:rsidRPr="00F335A9" w:rsidRDefault="004F6F05" w:rsidP="00C13A82">
            <w:pPr>
              <w:pStyle w:val="ac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20</w:t>
            </w:r>
            <w:r w:rsidR="00AB6378">
              <w:rPr>
                <w:sz w:val="28"/>
                <w:szCs w:val="28"/>
              </w:rPr>
              <w:t>18</w:t>
            </w:r>
            <w:r w:rsidRPr="00F335A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46" w:type="pct"/>
            <w:shd w:val="pct5" w:color="auto" w:fill="auto"/>
            <w:vAlign w:val="center"/>
          </w:tcPr>
          <w:p w:rsidR="004F6F05" w:rsidRPr="00F335A9" w:rsidRDefault="004F6F05" w:rsidP="00C13A82">
            <w:pPr>
              <w:pStyle w:val="ac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20</w:t>
            </w:r>
            <w:r w:rsidR="00AB6378">
              <w:rPr>
                <w:sz w:val="28"/>
                <w:szCs w:val="28"/>
              </w:rPr>
              <w:t>19</w:t>
            </w:r>
            <w:r w:rsidRPr="00F335A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91" w:type="pct"/>
            <w:shd w:val="pct5" w:color="auto" w:fill="auto"/>
            <w:vAlign w:val="center"/>
          </w:tcPr>
          <w:p w:rsidR="004F6F05" w:rsidRPr="00F335A9" w:rsidRDefault="004F6F05" w:rsidP="00C13A82">
            <w:pPr>
              <w:pStyle w:val="ac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 xml:space="preserve"> 20</w:t>
            </w:r>
            <w:r w:rsidR="00AB6378">
              <w:rPr>
                <w:sz w:val="28"/>
                <w:szCs w:val="28"/>
              </w:rPr>
              <w:t>20</w:t>
            </w:r>
            <w:r w:rsidRPr="00F335A9">
              <w:rPr>
                <w:sz w:val="28"/>
                <w:szCs w:val="28"/>
              </w:rPr>
              <w:t xml:space="preserve"> г.</w:t>
            </w:r>
          </w:p>
        </w:tc>
      </w:tr>
      <w:tr w:rsidR="004F6F05" w:rsidRPr="00F335A9" w:rsidTr="00B51402">
        <w:tc>
          <w:tcPr>
            <w:tcW w:w="337" w:type="pct"/>
          </w:tcPr>
          <w:p w:rsidR="004F6F05" w:rsidRPr="00F335A9" w:rsidRDefault="004F6F05" w:rsidP="00C13A82">
            <w:pPr>
              <w:pStyle w:val="ac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1</w:t>
            </w:r>
          </w:p>
        </w:tc>
        <w:tc>
          <w:tcPr>
            <w:tcW w:w="2477" w:type="pct"/>
          </w:tcPr>
          <w:p w:rsidR="004F6F05" w:rsidRPr="00F335A9" w:rsidRDefault="004F6F05" w:rsidP="00C13A82">
            <w:pPr>
              <w:pStyle w:val="ac"/>
              <w:jc w:val="left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 xml:space="preserve">Численность населения поселения , чел </w:t>
            </w:r>
          </w:p>
        </w:tc>
        <w:tc>
          <w:tcPr>
            <w:tcW w:w="648" w:type="pct"/>
          </w:tcPr>
          <w:p w:rsidR="004F6F05" w:rsidRPr="00F335A9" w:rsidRDefault="004F6F05" w:rsidP="00C13A82">
            <w:pPr>
              <w:pStyle w:val="ac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19</w:t>
            </w:r>
            <w:r w:rsidR="00AB6378">
              <w:rPr>
                <w:sz w:val="28"/>
                <w:szCs w:val="28"/>
              </w:rPr>
              <w:t>35</w:t>
            </w:r>
          </w:p>
        </w:tc>
        <w:tc>
          <w:tcPr>
            <w:tcW w:w="646" w:type="pct"/>
          </w:tcPr>
          <w:p w:rsidR="004F6F05" w:rsidRPr="00F335A9" w:rsidRDefault="004F6F05" w:rsidP="00C13A82">
            <w:pPr>
              <w:pStyle w:val="ac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193</w:t>
            </w:r>
            <w:r w:rsidR="00AB6378">
              <w:rPr>
                <w:sz w:val="28"/>
                <w:szCs w:val="28"/>
              </w:rPr>
              <w:t>8</w:t>
            </w:r>
          </w:p>
        </w:tc>
        <w:tc>
          <w:tcPr>
            <w:tcW w:w="891" w:type="pct"/>
            <w:vAlign w:val="bottom"/>
          </w:tcPr>
          <w:p w:rsidR="004F6F05" w:rsidRPr="00F335A9" w:rsidRDefault="004F6F05" w:rsidP="00C13A82">
            <w:pPr>
              <w:pStyle w:val="ac"/>
              <w:jc w:val="left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19</w:t>
            </w:r>
            <w:r w:rsidR="00AB6378">
              <w:rPr>
                <w:sz w:val="28"/>
                <w:szCs w:val="28"/>
              </w:rPr>
              <w:t>63</w:t>
            </w:r>
          </w:p>
          <w:p w:rsidR="004F6F05" w:rsidRPr="00F335A9" w:rsidRDefault="004F6F05" w:rsidP="00C13A82">
            <w:pPr>
              <w:pStyle w:val="ac"/>
              <w:jc w:val="left"/>
              <w:rPr>
                <w:sz w:val="28"/>
                <w:szCs w:val="28"/>
              </w:rPr>
            </w:pPr>
          </w:p>
        </w:tc>
      </w:tr>
      <w:tr w:rsidR="004F6F05" w:rsidRPr="00F335A9" w:rsidTr="00B51402">
        <w:tc>
          <w:tcPr>
            <w:tcW w:w="337" w:type="pct"/>
          </w:tcPr>
          <w:p w:rsidR="004F6F05" w:rsidRPr="00F335A9" w:rsidRDefault="004F6F05" w:rsidP="00C13A82">
            <w:pPr>
              <w:pStyle w:val="ac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2</w:t>
            </w:r>
          </w:p>
        </w:tc>
        <w:tc>
          <w:tcPr>
            <w:tcW w:w="2477" w:type="pct"/>
          </w:tcPr>
          <w:p w:rsidR="004F6F05" w:rsidRPr="00F335A9" w:rsidRDefault="004F6F05" w:rsidP="00C13A82">
            <w:pPr>
              <w:pStyle w:val="ac"/>
              <w:jc w:val="left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Число родившихся, человек</w:t>
            </w:r>
          </w:p>
        </w:tc>
        <w:tc>
          <w:tcPr>
            <w:tcW w:w="648" w:type="pct"/>
          </w:tcPr>
          <w:p w:rsidR="004F6F05" w:rsidRPr="00F335A9" w:rsidRDefault="00AB6378" w:rsidP="00C13A8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6" w:type="pct"/>
          </w:tcPr>
          <w:p w:rsidR="004F6F05" w:rsidRPr="00F335A9" w:rsidRDefault="00AB6378" w:rsidP="00C13A8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1" w:type="pct"/>
            <w:vAlign w:val="bottom"/>
          </w:tcPr>
          <w:p w:rsidR="004F6F05" w:rsidRPr="00F335A9" w:rsidRDefault="00AB6378" w:rsidP="00C13A8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F6F05" w:rsidRPr="00F335A9" w:rsidTr="00B51402">
        <w:tc>
          <w:tcPr>
            <w:tcW w:w="337" w:type="pct"/>
          </w:tcPr>
          <w:p w:rsidR="004F6F05" w:rsidRPr="00F335A9" w:rsidRDefault="004F6F05" w:rsidP="00C13A82">
            <w:pPr>
              <w:pStyle w:val="ac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3</w:t>
            </w:r>
          </w:p>
        </w:tc>
        <w:tc>
          <w:tcPr>
            <w:tcW w:w="2477" w:type="pct"/>
          </w:tcPr>
          <w:p w:rsidR="004F6F05" w:rsidRPr="00F335A9" w:rsidRDefault="004F6F05" w:rsidP="00C13A82">
            <w:pPr>
              <w:pStyle w:val="ac"/>
              <w:jc w:val="left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Число умерших ,человек</w:t>
            </w:r>
          </w:p>
        </w:tc>
        <w:tc>
          <w:tcPr>
            <w:tcW w:w="648" w:type="pct"/>
          </w:tcPr>
          <w:p w:rsidR="004F6F05" w:rsidRPr="00F335A9" w:rsidRDefault="004F6F05" w:rsidP="00C13A82">
            <w:pPr>
              <w:pStyle w:val="ac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2</w:t>
            </w:r>
            <w:r w:rsidR="00AB6378"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</w:tcPr>
          <w:p w:rsidR="004F6F05" w:rsidRPr="00F335A9" w:rsidRDefault="00AB6378" w:rsidP="00C13A8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1" w:type="pct"/>
            <w:vAlign w:val="bottom"/>
          </w:tcPr>
          <w:p w:rsidR="004F6F05" w:rsidRPr="00F335A9" w:rsidRDefault="004F6F05" w:rsidP="00C13A82">
            <w:pPr>
              <w:pStyle w:val="ac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3</w:t>
            </w:r>
            <w:r w:rsidR="00AB6378">
              <w:rPr>
                <w:sz w:val="28"/>
                <w:szCs w:val="28"/>
              </w:rPr>
              <w:t>6</w:t>
            </w:r>
          </w:p>
        </w:tc>
      </w:tr>
      <w:tr w:rsidR="004F6F05" w:rsidRPr="00F335A9" w:rsidTr="00B51402">
        <w:trPr>
          <w:trHeight w:val="523"/>
        </w:trPr>
        <w:tc>
          <w:tcPr>
            <w:tcW w:w="337" w:type="pct"/>
          </w:tcPr>
          <w:p w:rsidR="004F6F05" w:rsidRPr="00F335A9" w:rsidRDefault="004F6F05" w:rsidP="00C13A82">
            <w:pPr>
              <w:pStyle w:val="ac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4</w:t>
            </w:r>
          </w:p>
        </w:tc>
        <w:tc>
          <w:tcPr>
            <w:tcW w:w="2477" w:type="pct"/>
          </w:tcPr>
          <w:p w:rsidR="004F6F05" w:rsidRPr="00F335A9" w:rsidRDefault="004F6F05" w:rsidP="00C13A82">
            <w:pPr>
              <w:pStyle w:val="ac"/>
              <w:jc w:val="left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 xml:space="preserve">Естественный прирост/+/,убыль/-/, человек </w:t>
            </w:r>
          </w:p>
        </w:tc>
        <w:tc>
          <w:tcPr>
            <w:tcW w:w="648" w:type="pct"/>
          </w:tcPr>
          <w:p w:rsidR="004F6F05" w:rsidRPr="00F335A9" w:rsidRDefault="004F6F05" w:rsidP="00C13A82">
            <w:pPr>
              <w:pStyle w:val="ac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-</w:t>
            </w:r>
            <w:r w:rsidR="00AB6378">
              <w:rPr>
                <w:sz w:val="28"/>
                <w:szCs w:val="28"/>
              </w:rPr>
              <w:t>4</w:t>
            </w:r>
          </w:p>
        </w:tc>
        <w:tc>
          <w:tcPr>
            <w:tcW w:w="646" w:type="pct"/>
          </w:tcPr>
          <w:p w:rsidR="004F6F05" w:rsidRPr="00F335A9" w:rsidRDefault="004F6F05" w:rsidP="00C13A82">
            <w:pPr>
              <w:pStyle w:val="ac"/>
              <w:rPr>
                <w:sz w:val="28"/>
                <w:szCs w:val="28"/>
              </w:rPr>
            </w:pPr>
            <w:r w:rsidRPr="00F335A9">
              <w:rPr>
                <w:sz w:val="28"/>
                <w:szCs w:val="28"/>
              </w:rPr>
              <w:t>-</w:t>
            </w:r>
            <w:r w:rsidR="00AB6378">
              <w:rPr>
                <w:sz w:val="28"/>
                <w:szCs w:val="28"/>
              </w:rPr>
              <w:t>3</w:t>
            </w:r>
          </w:p>
        </w:tc>
        <w:tc>
          <w:tcPr>
            <w:tcW w:w="891" w:type="pct"/>
            <w:vAlign w:val="bottom"/>
          </w:tcPr>
          <w:p w:rsidR="004F6F05" w:rsidRPr="00F335A9" w:rsidRDefault="00AB6378" w:rsidP="00C13A8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</w:tr>
    </w:tbl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>1.2.   Территориальное планирование</w:t>
      </w:r>
    </w:p>
    <w:p w:rsidR="004F6F05" w:rsidRPr="00F335A9" w:rsidRDefault="004F6F05" w:rsidP="00C13A82">
      <w:pPr>
        <w:shd w:val="clear" w:color="auto" w:fill="FFFFFF"/>
        <w:tabs>
          <w:tab w:val="left" w:pos="0"/>
          <w:tab w:val="left" w:pos="540"/>
        </w:tabs>
        <w:spacing w:line="240" w:lineRule="auto"/>
        <w:ind w:firstLine="567"/>
        <w:rPr>
          <w:sz w:val="28"/>
          <w:szCs w:val="28"/>
        </w:rPr>
      </w:pPr>
      <w:r w:rsidRPr="00F335A9">
        <w:rPr>
          <w:sz w:val="28"/>
          <w:szCs w:val="28"/>
        </w:rPr>
        <w:t xml:space="preserve">       В настоящее время действующими нормативно-правовыми актами по градостроительной деятельности на территории сельского поселения  Тляумбетовский  сельсовет является Генеральный план сельского поселения Тляумбетовский   сельсовет муниципального района Кугарчинский район Республики Башкортостан. Разработан генеральный план в 2013 году.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 xml:space="preserve">         Основными задачами генерального плана являются: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1) выявление проблем градостроительного развития территории, обеспечение решения на основе анализа параметров сложившейся среды, существующих ресурсов жизнеобеспечения, а также принятых градостроительных решений;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2) 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региональных и местных органов власти.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 xml:space="preserve">        Генеральный план устанавливает: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1) функциональное зонирование территории поселения;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2) характер развития поселения с определением социально-культурных общественно-деловых центров;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3) направления развития различных типов жилищного строительства;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5) характер развития средозащитной и реакреационной инфраструктуры.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 xml:space="preserve">    Этапы реализации генерального плана, их сроки определяются органом местного самоуправления сельского поселения исходя из складывающейся социально-экономической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>1.3. Показатели сферы коммунального хозяйства сельского поселения.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>1.3.1.  Анализ текущего состояния систем теплоснабжения</w:t>
      </w:r>
    </w:p>
    <w:p w:rsidR="004F6F05" w:rsidRPr="00F335A9" w:rsidRDefault="004F6F05" w:rsidP="00C13A82">
      <w:pPr>
        <w:tabs>
          <w:tab w:val="left" w:pos="0"/>
          <w:tab w:val="left" w:pos="300"/>
          <w:tab w:val="left" w:pos="540"/>
          <w:tab w:val="left" w:pos="10300"/>
        </w:tabs>
        <w:spacing w:line="240" w:lineRule="auto"/>
        <w:ind w:right="166" w:firstLine="400"/>
        <w:rPr>
          <w:sz w:val="28"/>
          <w:szCs w:val="28"/>
        </w:rPr>
      </w:pPr>
      <w:r w:rsidRPr="00F335A9">
        <w:rPr>
          <w:sz w:val="28"/>
          <w:szCs w:val="28"/>
        </w:rPr>
        <w:t xml:space="preserve">Централизованное теплоснабжение в сельском поселении отсутствует.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rPr>
          <w:bCs/>
          <w:color w:val="000000"/>
          <w:sz w:val="28"/>
          <w:szCs w:val="28"/>
        </w:rPr>
      </w:pPr>
      <w:r w:rsidRPr="00F335A9">
        <w:rPr>
          <w:b/>
          <w:sz w:val="28"/>
          <w:szCs w:val="28"/>
        </w:rPr>
        <w:t>1.3.2.  Анализ текущего состояния систем электроснабжения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before="120" w:line="240" w:lineRule="auto"/>
        <w:ind w:right="118"/>
        <w:rPr>
          <w:sz w:val="28"/>
          <w:szCs w:val="28"/>
        </w:rPr>
      </w:pPr>
      <w:r w:rsidRPr="00F335A9">
        <w:rPr>
          <w:sz w:val="28"/>
          <w:szCs w:val="28"/>
        </w:rPr>
        <w:t>На территории  сельского поселения располагается 1</w:t>
      </w:r>
      <w:r w:rsidR="000B704B">
        <w:rPr>
          <w:sz w:val="28"/>
          <w:szCs w:val="28"/>
        </w:rPr>
        <w:t>8</w:t>
      </w:r>
      <w:r w:rsidRPr="00F335A9">
        <w:rPr>
          <w:sz w:val="28"/>
          <w:szCs w:val="28"/>
        </w:rPr>
        <w:t xml:space="preserve"> трансформаторных пунктов, в д. Азнагулово-2, , в д.Бекечево   – 3,                      д. Даут - Каюпово – 1, д.Таваканово- 5, д. Тляумбетово – </w:t>
      </w:r>
      <w:r w:rsidR="00AB6378">
        <w:rPr>
          <w:sz w:val="28"/>
          <w:szCs w:val="28"/>
        </w:rPr>
        <w:t>5</w:t>
      </w:r>
      <w:r w:rsidRPr="00F335A9">
        <w:rPr>
          <w:sz w:val="28"/>
          <w:szCs w:val="28"/>
        </w:rPr>
        <w:t>,х. Прогресс- 1 ,х. Черниговский -1.</w:t>
      </w:r>
    </w:p>
    <w:p w:rsidR="004F6F05" w:rsidRPr="00F335A9" w:rsidRDefault="004F6F05" w:rsidP="00C13A82">
      <w:pPr>
        <w:pStyle w:val="ad"/>
        <w:tabs>
          <w:tab w:val="left" w:pos="0"/>
          <w:tab w:val="left" w:pos="426"/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335A9">
        <w:rPr>
          <w:rFonts w:ascii="Times New Roman" w:hAnsi="Times New Roman"/>
          <w:sz w:val="28"/>
          <w:szCs w:val="28"/>
        </w:rPr>
        <w:lastRenderedPageBreak/>
        <w:t xml:space="preserve">           Общая протяженность освещенных улиц составляет –  км.</w:t>
      </w:r>
    </w:p>
    <w:p w:rsidR="004F6F05" w:rsidRPr="00F335A9" w:rsidRDefault="004F6F05" w:rsidP="00C13A82">
      <w:pPr>
        <w:pStyle w:val="21"/>
        <w:tabs>
          <w:tab w:val="left" w:pos="0"/>
          <w:tab w:val="left" w:pos="540"/>
        </w:tabs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4F6F05" w:rsidRPr="00F335A9" w:rsidRDefault="004F6F05" w:rsidP="00C13A82">
      <w:pPr>
        <w:pStyle w:val="21"/>
        <w:tabs>
          <w:tab w:val="left" w:pos="0"/>
          <w:tab w:val="left" w:pos="540"/>
        </w:tabs>
        <w:spacing w:after="0" w:line="240" w:lineRule="auto"/>
        <w:ind w:left="0" w:firstLine="540"/>
        <w:jc w:val="right"/>
        <w:rPr>
          <w:color w:val="000000"/>
          <w:sz w:val="28"/>
          <w:szCs w:val="28"/>
        </w:rPr>
      </w:pPr>
    </w:p>
    <w:p w:rsidR="004F6F05" w:rsidRPr="00F335A9" w:rsidRDefault="004F6F05" w:rsidP="00C13A82">
      <w:pPr>
        <w:shd w:val="clear" w:color="auto" w:fill="FFFFFF"/>
        <w:tabs>
          <w:tab w:val="left" w:pos="0"/>
          <w:tab w:val="left" w:pos="540"/>
        </w:tabs>
        <w:spacing w:line="240" w:lineRule="auto"/>
        <w:jc w:val="center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>1.3.3.  Анализ текущего состояния  систем  водоснабжения</w:t>
      </w:r>
    </w:p>
    <w:p w:rsidR="004F6F05" w:rsidRPr="00F335A9" w:rsidRDefault="004F6F05" w:rsidP="00C13A82">
      <w:pPr>
        <w:shd w:val="clear" w:color="auto" w:fill="FFFFFF"/>
        <w:tabs>
          <w:tab w:val="left" w:pos="0"/>
          <w:tab w:val="left" w:pos="540"/>
        </w:tabs>
        <w:spacing w:line="240" w:lineRule="auto"/>
        <w:jc w:val="center"/>
        <w:rPr>
          <w:b/>
          <w:sz w:val="28"/>
          <w:szCs w:val="28"/>
        </w:rPr>
      </w:pPr>
    </w:p>
    <w:p w:rsidR="004F6F05" w:rsidRPr="00AB6378" w:rsidRDefault="004F6F05" w:rsidP="00C13A82">
      <w:pPr>
        <w:tabs>
          <w:tab w:val="left" w:pos="0"/>
          <w:tab w:val="left" w:pos="540"/>
        </w:tabs>
        <w:spacing w:before="120" w:line="240" w:lineRule="auto"/>
        <w:ind w:right="118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 xml:space="preserve">Источником водоснабжения населенных пунктов сельского поселения Тляумбетовский    сельсовет муниципального района Кугарчинский район Республики Башкортостан являются подземные воды из скважины:               </w:t>
      </w:r>
      <w:r w:rsidR="00AB6378">
        <w:rPr>
          <w:color w:val="000000"/>
          <w:sz w:val="28"/>
          <w:szCs w:val="28"/>
        </w:rPr>
        <w:t xml:space="preserve">                 д. Таваканово ,Азнагулово,Бекечево,Даут-Каюпово.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В целом водоснабжение в сельском поселении  в удовлетворительном состоянии. На сегодняшний день  реконструкция водопроводных сетей не требуется</w:t>
      </w:r>
      <w:r w:rsidR="00AB6378">
        <w:rPr>
          <w:color w:val="000000"/>
          <w:sz w:val="28"/>
          <w:szCs w:val="28"/>
        </w:rPr>
        <w:t>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before="120" w:after="120" w:line="240" w:lineRule="auto"/>
        <w:ind w:firstLine="851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Главной целью должно стать обеспечение населения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4F6F05" w:rsidRPr="00F335A9" w:rsidRDefault="004F6F05" w:rsidP="00C13A82">
      <w:pPr>
        <w:shd w:val="clear" w:color="auto" w:fill="FFFFFF"/>
        <w:tabs>
          <w:tab w:val="left" w:pos="0"/>
          <w:tab w:val="left" w:pos="540"/>
        </w:tabs>
        <w:spacing w:line="240" w:lineRule="auto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>1.3.4.  Анализ текущего состояния  системы водоотведения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709"/>
        <w:rPr>
          <w:color w:val="000000"/>
          <w:sz w:val="28"/>
          <w:szCs w:val="28"/>
          <w:lang w:eastAsia="en-US"/>
        </w:rPr>
      </w:pPr>
      <w:r w:rsidRPr="00F335A9">
        <w:rPr>
          <w:color w:val="000000"/>
          <w:sz w:val="28"/>
          <w:szCs w:val="28"/>
        </w:rPr>
        <w:t>На сегодняшний день система централизованного водоотведения и последующая очистка в сельском поселении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b/>
          <w:color w:val="000000"/>
          <w:sz w:val="28"/>
          <w:szCs w:val="28"/>
        </w:rPr>
      </w:pPr>
      <w:r w:rsidRPr="00F335A9">
        <w:rPr>
          <w:b/>
          <w:color w:val="000000"/>
          <w:sz w:val="28"/>
          <w:szCs w:val="28"/>
        </w:rPr>
        <w:t>1.3.5.  Анализ текущего состояния  систем газоснабжения</w:t>
      </w:r>
    </w:p>
    <w:p w:rsidR="004F6F05" w:rsidRPr="00F335A9" w:rsidRDefault="004F6F05" w:rsidP="00C13A82">
      <w:pPr>
        <w:shd w:val="clear" w:color="auto" w:fill="FFFFFF"/>
        <w:tabs>
          <w:tab w:val="left" w:pos="0"/>
          <w:tab w:val="left" w:pos="540"/>
          <w:tab w:val="left" w:pos="1134"/>
        </w:tabs>
        <w:spacing w:line="240" w:lineRule="auto"/>
        <w:ind w:firstLine="567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 xml:space="preserve">Снабжение природным газом потребителей в сельском поселении осуществляет </w:t>
      </w:r>
      <w:r w:rsidRPr="00F335A9">
        <w:rPr>
          <w:sz w:val="28"/>
          <w:szCs w:val="28"/>
        </w:rPr>
        <w:t>ООО «Газпром межрегионгаз Уфа».</w:t>
      </w:r>
      <w:r w:rsidRPr="00F335A9">
        <w:rPr>
          <w:color w:val="000000"/>
          <w:sz w:val="28"/>
          <w:szCs w:val="28"/>
        </w:rPr>
        <w:t xml:space="preserve"> Природным газом  пользуется все население сельского поселения. Количество индивидуальных домовладений, газифицированных природным газом составляет  </w:t>
      </w:r>
      <w:r w:rsidR="00AB6378">
        <w:rPr>
          <w:color w:val="000000"/>
          <w:sz w:val="28"/>
          <w:szCs w:val="28"/>
        </w:rPr>
        <w:t>584</w:t>
      </w:r>
      <w:r w:rsidRPr="00F335A9">
        <w:rPr>
          <w:color w:val="000000"/>
          <w:sz w:val="28"/>
          <w:szCs w:val="28"/>
        </w:rPr>
        <w:t xml:space="preserve">, что составляет уровень газификации  </w:t>
      </w:r>
      <w:r w:rsidR="00AB6378">
        <w:rPr>
          <w:color w:val="000000"/>
          <w:sz w:val="28"/>
          <w:szCs w:val="28"/>
        </w:rPr>
        <w:t>100</w:t>
      </w:r>
      <w:r w:rsidRPr="00F335A9">
        <w:rPr>
          <w:color w:val="000000"/>
          <w:sz w:val="28"/>
          <w:szCs w:val="28"/>
        </w:rPr>
        <w:t xml:space="preserve">%; 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before="120" w:after="120" w:line="240" w:lineRule="auto"/>
        <w:ind w:firstLine="851"/>
        <w:rPr>
          <w:color w:val="000000"/>
          <w:sz w:val="28"/>
          <w:szCs w:val="28"/>
          <w:lang w:eastAsia="en-US"/>
        </w:rPr>
      </w:pPr>
      <w:r w:rsidRPr="00F335A9">
        <w:rPr>
          <w:color w:val="000000"/>
          <w:sz w:val="28"/>
          <w:szCs w:val="28"/>
        </w:rPr>
        <w:t>Источниками газопотребления являются население, бюджетные учреждения, сельскохозяйственные организации.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before="120" w:after="120" w:line="240" w:lineRule="auto"/>
        <w:ind w:firstLine="851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Протяженность существующего подземного газопровода составляет 29.2 км</w:t>
      </w:r>
      <w:r w:rsidR="000B704B">
        <w:rPr>
          <w:color w:val="000000"/>
          <w:sz w:val="28"/>
          <w:szCs w:val="28"/>
        </w:rPr>
        <w:t>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before="120" w:after="120" w:line="240" w:lineRule="auto"/>
        <w:ind w:firstLine="851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систему отопления).</w:t>
      </w:r>
    </w:p>
    <w:p w:rsidR="004F6F05" w:rsidRPr="00F335A9" w:rsidRDefault="004F6F05" w:rsidP="00C13A82">
      <w:pPr>
        <w:pStyle w:val="21"/>
        <w:tabs>
          <w:tab w:val="left" w:pos="0"/>
          <w:tab w:val="left" w:pos="540"/>
        </w:tabs>
        <w:spacing w:after="0" w:line="240" w:lineRule="auto"/>
        <w:ind w:left="0" w:firstLine="539"/>
        <w:jc w:val="both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В системе газоснабжения  сельского поселения, можно выделить следующие основные задачи:</w:t>
      </w:r>
    </w:p>
    <w:p w:rsidR="004F6F05" w:rsidRPr="00F335A9" w:rsidRDefault="004F6F05" w:rsidP="00C13A82">
      <w:pPr>
        <w:pStyle w:val="ad"/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35A9">
        <w:rPr>
          <w:rFonts w:ascii="Times New Roman" w:hAnsi="Times New Roman"/>
          <w:color w:val="000000"/>
          <w:sz w:val="28"/>
          <w:szCs w:val="28"/>
        </w:rPr>
        <w:lastRenderedPageBreak/>
        <w:t>подключение к газораспределительной системе  объектов нового строительства;</w:t>
      </w:r>
    </w:p>
    <w:p w:rsidR="004F6F05" w:rsidRPr="00F335A9" w:rsidRDefault="004F6F05" w:rsidP="00C13A82">
      <w:pPr>
        <w:widowControl/>
        <w:numPr>
          <w:ilvl w:val="0"/>
          <w:numId w:val="4"/>
        </w:numPr>
        <w:tabs>
          <w:tab w:val="left" w:pos="0"/>
          <w:tab w:val="left" w:pos="540"/>
        </w:tabs>
        <w:autoSpaceDE/>
        <w:autoSpaceDN/>
        <w:adjustRightInd/>
        <w:spacing w:line="240" w:lineRule="auto"/>
        <w:contextualSpacing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обеспечение надежности газоснабжения потребителей;</w:t>
      </w:r>
    </w:p>
    <w:p w:rsidR="004F6F05" w:rsidRPr="00F335A9" w:rsidRDefault="004F6F05" w:rsidP="00C13A82">
      <w:pPr>
        <w:widowControl/>
        <w:numPr>
          <w:ilvl w:val="0"/>
          <w:numId w:val="4"/>
        </w:numPr>
        <w:tabs>
          <w:tab w:val="left" w:pos="0"/>
          <w:tab w:val="left" w:pos="540"/>
        </w:tabs>
        <w:autoSpaceDE/>
        <w:autoSpaceDN/>
        <w:adjustRightInd/>
        <w:spacing w:line="240" w:lineRule="auto"/>
        <w:contextualSpacing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своевременная перекладка газовых сетей и замена оборудования;</w:t>
      </w:r>
    </w:p>
    <w:p w:rsidR="004F6F05" w:rsidRPr="00F335A9" w:rsidRDefault="004F6F05" w:rsidP="00C13A82">
      <w:pPr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1134"/>
        </w:tabs>
        <w:autoSpaceDE/>
        <w:autoSpaceDN/>
        <w:adjustRightInd/>
        <w:spacing w:line="240" w:lineRule="auto"/>
        <w:ind w:hanging="306"/>
        <w:contextualSpacing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повышение уровня обеспеченности приборным учетом потребителей в жилищном фонде.</w:t>
      </w:r>
    </w:p>
    <w:p w:rsidR="004F6F05" w:rsidRPr="00F335A9" w:rsidRDefault="004F6F05" w:rsidP="00C13A82">
      <w:pPr>
        <w:shd w:val="clear" w:color="auto" w:fill="FFFFFF"/>
        <w:tabs>
          <w:tab w:val="left" w:pos="0"/>
          <w:tab w:val="left" w:pos="540"/>
          <w:tab w:val="left" w:pos="1134"/>
        </w:tabs>
        <w:spacing w:line="240" w:lineRule="auto"/>
        <w:ind w:left="993" w:firstLine="447"/>
        <w:contextualSpacing/>
        <w:rPr>
          <w:color w:val="000000"/>
          <w:sz w:val="28"/>
          <w:szCs w:val="28"/>
        </w:rPr>
      </w:pP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color w:val="000000"/>
          <w:sz w:val="28"/>
          <w:szCs w:val="28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 w:rsidRPr="00F335A9">
        <w:rPr>
          <w:b/>
          <w:color w:val="000000"/>
          <w:sz w:val="28"/>
          <w:szCs w:val="28"/>
        </w:rPr>
        <w:t xml:space="preserve"> </w:t>
      </w:r>
      <w:r w:rsidRPr="00F335A9">
        <w:rPr>
          <w:color w:val="000000"/>
          <w:sz w:val="28"/>
          <w:szCs w:val="28"/>
        </w:rPr>
        <w:t>Оказать содействие в подключении домовладений  к газораспределительным сетям.</w:t>
      </w:r>
    </w:p>
    <w:p w:rsidR="004F6F05" w:rsidRPr="00F335A9" w:rsidRDefault="004F6F05" w:rsidP="00C13A82">
      <w:pPr>
        <w:shd w:val="clear" w:color="auto" w:fill="FFFFFF"/>
        <w:tabs>
          <w:tab w:val="left" w:pos="0"/>
          <w:tab w:val="left" w:pos="540"/>
          <w:tab w:val="left" w:pos="1134"/>
        </w:tabs>
        <w:spacing w:line="240" w:lineRule="auto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>1.3.6. Анализ текущего состояния сферы сбора твердых бытовых отходов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</w:rPr>
      </w:pPr>
      <w:r w:rsidRPr="00F335A9">
        <w:rPr>
          <w:sz w:val="28"/>
          <w:szCs w:val="28"/>
        </w:rPr>
        <w:t xml:space="preserve">  </w:t>
      </w:r>
      <w:r w:rsidRPr="00F335A9">
        <w:rPr>
          <w:color w:val="000000"/>
          <w:sz w:val="28"/>
          <w:szCs w:val="28"/>
        </w:rPr>
        <w:t xml:space="preserve">На основании ФЗ от 06.10.2003 г.№131 «Об общих принципах организации местного самоуправления в РФ» организация утилизации и переработки бытовых и промышленных отходов относится к полномочиям органов местного самоуправления муниципальных образований. Однако, учитывая сложившуюся ситуацию, специфику и низкую экономическую привлекательность данной отрасли для частных инвестиций, муниципальные образования не в состоянии самостоятельно выполнить данную функцию. В связи с этим требуется необходимость решения данной проблемы на региональном уровне.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 xml:space="preserve">В населенных пунктах сельского поселения имеются специально отведенные несанкционированные площадки для сбора бытовых отходов, но отсутствует специальная техника для их размещения и утилизации. </w:t>
      </w:r>
    </w:p>
    <w:p w:rsidR="004F6F05" w:rsidRPr="00F335A9" w:rsidRDefault="004F6F05" w:rsidP="00C13A82">
      <w:pPr>
        <w:pStyle w:val="S0"/>
        <w:tabs>
          <w:tab w:val="left" w:pos="0"/>
          <w:tab w:val="left" w:pos="540"/>
        </w:tabs>
        <w:spacing w:line="240" w:lineRule="auto"/>
        <w:ind w:firstLine="720"/>
        <w:rPr>
          <w:sz w:val="28"/>
          <w:szCs w:val="28"/>
        </w:rPr>
      </w:pPr>
      <w:r w:rsidRPr="00F335A9">
        <w:rPr>
          <w:color w:val="000000"/>
          <w:sz w:val="28"/>
          <w:szCs w:val="28"/>
        </w:rPr>
        <w:t>В целях обеспечения надлежащего санитарного и экологического состояния сельского поселения  Тляумбетовский   сельсовет предотвращения вредного воздействия отходов производства и потребления на здоровье жителей и окружающую природную среду в сельском поселении требуется строительство свалок соответствующих требованиям.</w:t>
      </w:r>
    </w:p>
    <w:p w:rsidR="004F6F05" w:rsidRPr="00F335A9" w:rsidRDefault="004F6F05" w:rsidP="00C13A82">
      <w:pPr>
        <w:pStyle w:val="ConsPlusNormal"/>
        <w:widowControl/>
        <w:tabs>
          <w:tab w:val="left" w:pos="0"/>
          <w:tab w:val="left" w:pos="54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F05" w:rsidRPr="00F335A9" w:rsidRDefault="004F6F05" w:rsidP="00C13A82">
      <w:pPr>
        <w:pStyle w:val="ConsPlusNormal"/>
        <w:widowControl/>
        <w:tabs>
          <w:tab w:val="left" w:pos="0"/>
          <w:tab w:val="left" w:pos="54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35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335A9">
        <w:rPr>
          <w:rFonts w:ascii="Times New Roman" w:hAnsi="Times New Roman" w:cs="Times New Roman"/>
          <w:b/>
          <w:sz w:val="28"/>
          <w:szCs w:val="28"/>
        </w:rPr>
        <w:t>. Комплексное развитие системы коммунальной инфраструктуры</w:t>
      </w:r>
    </w:p>
    <w:p w:rsidR="004F6F05" w:rsidRPr="00F335A9" w:rsidRDefault="004F6F05" w:rsidP="00C13A82">
      <w:pPr>
        <w:pStyle w:val="ConsPlusNormal"/>
        <w:widowControl/>
        <w:tabs>
          <w:tab w:val="left" w:pos="0"/>
          <w:tab w:val="left" w:pos="54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F05" w:rsidRPr="00F335A9" w:rsidRDefault="004F6F05" w:rsidP="00C13A82">
      <w:pPr>
        <w:pStyle w:val="ConsPlusNormal"/>
        <w:widowControl/>
        <w:tabs>
          <w:tab w:val="left" w:pos="0"/>
          <w:tab w:val="left" w:pos="540"/>
        </w:tabs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5A9">
        <w:rPr>
          <w:rFonts w:ascii="Times New Roman" w:hAnsi="Times New Roman" w:cs="Times New Roman"/>
          <w:b/>
          <w:color w:val="000000"/>
          <w:sz w:val="28"/>
          <w:szCs w:val="28"/>
        </w:rPr>
        <w:t>Водоснабжение.</w:t>
      </w:r>
    </w:p>
    <w:p w:rsidR="004F6F05" w:rsidRPr="00F335A9" w:rsidRDefault="004F6F05" w:rsidP="00C13A82">
      <w:pPr>
        <w:pStyle w:val="ConsPlusNormal"/>
        <w:widowControl/>
        <w:tabs>
          <w:tab w:val="left" w:pos="0"/>
          <w:tab w:val="left" w:pos="540"/>
        </w:tabs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 xml:space="preserve">       Основными целями разработки мероприятий  по водоснабжению и водоотведению Программы комплексного развития систем коммунальной инфраструктуры сельского поселения  на период 20</w:t>
      </w:r>
      <w:r w:rsidR="00AB6378">
        <w:rPr>
          <w:color w:val="000000"/>
          <w:sz w:val="28"/>
          <w:szCs w:val="28"/>
        </w:rPr>
        <w:t>21</w:t>
      </w:r>
      <w:r w:rsidRPr="00F335A9">
        <w:rPr>
          <w:color w:val="000000"/>
          <w:sz w:val="28"/>
          <w:szCs w:val="28"/>
        </w:rPr>
        <w:t>-202</w:t>
      </w:r>
      <w:r w:rsidR="00AB6378">
        <w:rPr>
          <w:color w:val="000000"/>
          <w:sz w:val="28"/>
          <w:szCs w:val="28"/>
        </w:rPr>
        <w:t>5</w:t>
      </w:r>
      <w:r w:rsidRPr="00F335A9">
        <w:rPr>
          <w:color w:val="000000"/>
          <w:sz w:val="28"/>
          <w:szCs w:val="28"/>
        </w:rPr>
        <w:t xml:space="preserve"> г.г. являются: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СанПин по доступным ценам в интересах удовлетворения жизненных потребностей и охраны здоровья населения.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- Рациональное использование водных ресурсов.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 xml:space="preserve">- Защита природной воды от попадания в нее загрязняющих веществ.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709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предприятий сельского поселения Тляумбетовский  сельсовет.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709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 xml:space="preserve">В результате анализа сложившейся ситуации с водоснабжением Тляумбетовский   сельсовет необходимо отразить следующие факты, влияющие </w:t>
      </w:r>
      <w:r w:rsidRPr="00F335A9">
        <w:rPr>
          <w:color w:val="000000"/>
          <w:sz w:val="28"/>
          <w:szCs w:val="28"/>
        </w:rPr>
        <w:lastRenderedPageBreak/>
        <w:t>на развитие системы водоснабжения: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709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1) Необходимо произвести техническую инвентаризацию не</w:t>
      </w:r>
      <w:r>
        <w:rPr>
          <w:color w:val="000000"/>
          <w:sz w:val="28"/>
          <w:szCs w:val="28"/>
        </w:rPr>
        <w:t xml:space="preserve"> </w:t>
      </w:r>
      <w:r w:rsidRPr="00F335A9">
        <w:rPr>
          <w:color w:val="000000"/>
          <w:sz w:val="28"/>
          <w:szCs w:val="28"/>
        </w:rPr>
        <w:t>проинвентаризованных существующих сетей водоснабжения и оформление свидетельства о государственной регистрации права на существующие сети и источники водоснабжения.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709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2) Необходимо произвести капитальный ремонт сетей водоснабжения в связи со значительными потерями в сети. Исходя из нехватки воды в летнее время, а также потерями в давлении в сетях водоснабжения необходимо вести реконструкцию и строительство новых сетей.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709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3) Установка приборов учета подаваемой воды.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709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4) Необходима разведка недр с целью водоносных слоев для разведки новых источников поверхностного водоснабжения в целью их дальнейшего каптажирования и использования в хозяйственно- бытовом водоснабжении сельского поселения.</w:t>
      </w:r>
    </w:p>
    <w:p w:rsidR="004F6F05" w:rsidRPr="00F335A9" w:rsidRDefault="004F6F05" w:rsidP="00C13A82">
      <w:pPr>
        <w:tabs>
          <w:tab w:val="left" w:pos="0"/>
          <w:tab w:val="left" w:pos="540"/>
          <w:tab w:val="left" w:pos="10348"/>
        </w:tabs>
        <w:spacing w:line="240" w:lineRule="auto"/>
        <w:ind w:right="261" w:firstLine="425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СанПиН 2.1.4.1110-02.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Ожидаемые результаты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 xml:space="preserve">      Основными источниками финансирования является бюджет сельского поселения. Также предусматривается участие республиканского и районного бюджетов до 30% от затрат и средств инвесторов на реализацию мероприятий.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1.Социальные результаты – обеспечение надежности системы водоснабжения, улучшение качества питьевой воды, повышение комфортности проживания.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2.Технологические результаты – снижение потерь воды, снижение количества технологических отказов.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right="118"/>
        <w:rPr>
          <w:b/>
          <w:sz w:val="28"/>
          <w:szCs w:val="28"/>
        </w:rPr>
      </w:pP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right="118" w:firstLine="567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>Электроснабжение.</w:t>
      </w:r>
    </w:p>
    <w:p w:rsidR="004F6F05" w:rsidRPr="00F335A9" w:rsidRDefault="004F6F05" w:rsidP="00C13A82">
      <w:pPr>
        <w:pStyle w:val="ad"/>
        <w:tabs>
          <w:tab w:val="left" w:pos="0"/>
          <w:tab w:val="left" w:pos="426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5A9">
        <w:rPr>
          <w:rFonts w:ascii="Times New Roman" w:hAnsi="Times New Roman"/>
          <w:sz w:val="28"/>
          <w:szCs w:val="28"/>
        </w:rPr>
        <w:t xml:space="preserve">          В сфере электроснабжения территорию поселения обслуживает  Кугарчинский   РЭС ПО БЭС ООО «Башкиэнерго».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709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 xml:space="preserve">Мероприятиями по развитию системы электроснабжения СП Тляумбетовский   сельсовет станут: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709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- оснащение потребителей бюджетной сферы и коммунального хозяйства электронными приборами учета расхода электроэнергии;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709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</w:p>
    <w:p w:rsidR="004F6F05" w:rsidRPr="00F335A9" w:rsidRDefault="004F6F05" w:rsidP="00C13A82">
      <w:pPr>
        <w:tabs>
          <w:tab w:val="left" w:pos="0"/>
          <w:tab w:val="left" w:pos="540"/>
          <w:tab w:val="left" w:pos="10348"/>
        </w:tabs>
        <w:spacing w:before="120" w:line="240" w:lineRule="auto"/>
        <w:ind w:right="261" w:firstLine="425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 xml:space="preserve"> Газоснабжение </w:t>
      </w:r>
    </w:p>
    <w:p w:rsidR="004F6F05" w:rsidRPr="00F335A9" w:rsidRDefault="004F6F05" w:rsidP="00C13A82">
      <w:pPr>
        <w:tabs>
          <w:tab w:val="left" w:pos="0"/>
          <w:tab w:val="left" w:pos="540"/>
          <w:tab w:val="left" w:pos="10348"/>
        </w:tabs>
        <w:spacing w:before="120" w:line="240" w:lineRule="auto"/>
        <w:ind w:right="261" w:firstLine="425"/>
        <w:rPr>
          <w:sz w:val="28"/>
          <w:szCs w:val="28"/>
        </w:rPr>
      </w:pPr>
      <w:r w:rsidRPr="00F335A9">
        <w:rPr>
          <w:sz w:val="28"/>
          <w:szCs w:val="28"/>
        </w:rPr>
        <w:t>Подача газа в населенные пункты будут осуществляться по существующим газопроводам высокого давления 6-12 кгс/см</w:t>
      </w:r>
      <w:r w:rsidRPr="00F335A9">
        <w:rPr>
          <w:sz w:val="28"/>
          <w:szCs w:val="28"/>
          <w:vertAlign w:val="superscript"/>
        </w:rPr>
        <w:t>2</w:t>
      </w:r>
      <w:r w:rsidRPr="00F335A9">
        <w:rPr>
          <w:sz w:val="28"/>
          <w:szCs w:val="28"/>
        </w:rPr>
        <w:t xml:space="preserve"> (0,6-1,2 МПа) с последующим понижением давления в ГРП с двумя выходами – среднего и низкого давлений.</w:t>
      </w:r>
    </w:p>
    <w:p w:rsidR="004F6F05" w:rsidRPr="00F335A9" w:rsidRDefault="004F6F05" w:rsidP="00C13A82">
      <w:pPr>
        <w:tabs>
          <w:tab w:val="left" w:pos="0"/>
          <w:tab w:val="left" w:pos="540"/>
          <w:tab w:val="left" w:pos="8820"/>
          <w:tab w:val="left" w:pos="9900"/>
        </w:tabs>
        <w:spacing w:line="240" w:lineRule="auto"/>
        <w:ind w:right="261" w:firstLine="425"/>
        <w:rPr>
          <w:sz w:val="28"/>
          <w:szCs w:val="28"/>
        </w:rPr>
      </w:pPr>
      <w:r w:rsidRPr="00F335A9">
        <w:rPr>
          <w:sz w:val="28"/>
          <w:szCs w:val="28"/>
        </w:rPr>
        <w:t>Основными потребителями газа являются:</w:t>
      </w:r>
    </w:p>
    <w:p w:rsidR="004F6F05" w:rsidRPr="00F335A9" w:rsidRDefault="004F6F05" w:rsidP="00C13A82">
      <w:pPr>
        <w:tabs>
          <w:tab w:val="left" w:pos="0"/>
          <w:tab w:val="left" w:pos="540"/>
          <w:tab w:val="left" w:pos="8820"/>
          <w:tab w:val="left" w:pos="9900"/>
        </w:tabs>
        <w:spacing w:line="240" w:lineRule="auto"/>
        <w:ind w:right="261" w:firstLine="425"/>
        <w:rPr>
          <w:sz w:val="28"/>
          <w:szCs w:val="28"/>
        </w:rPr>
      </w:pPr>
      <w:r w:rsidRPr="00F335A9">
        <w:rPr>
          <w:sz w:val="28"/>
          <w:szCs w:val="28"/>
        </w:rPr>
        <w:t xml:space="preserve"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r w:rsidRPr="00F335A9">
        <w:rPr>
          <w:sz w:val="28"/>
          <w:szCs w:val="28"/>
          <w:lang w:val="en-US"/>
        </w:rPr>
        <w:t>P</w:t>
      </w:r>
      <w:r w:rsidRPr="00F335A9">
        <w:rPr>
          <w:sz w:val="28"/>
          <w:szCs w:val="28"/>
        </w:rPr>
        <w:t xml:space="preserve"> &lt; 0,3 МПа</w:t>
      </w:r>
    </w:p>
    <w:p w:rsidR="004F6F05" w:rsidRPr="00F335A9" w:rsidRDefault="004F6F05" w:rsidP="00C13A82">
      <w:pPr>
        <w:tabs>
          <w:tab w:val="left" w:pos="0"/>
          <w:tab w:val="left" w:pos="540"/>
          <w:tab w:val="left" w:pos="8820"/>
          <w:tab w:val="left" w:pos="9900"/>
        </w:tabs>
        <w:spacing w:line="240" w:lineRule="auto"/>
        <w:ind w:right="261" w:firstLine="425"/>
        <w:rPr>
          <w:sz w:val="28"/>
          <w:szCs w:val="28"/>
        </w:rPr>
      </w:pPr>
      <w:r w:rsidRPr="00F335A9">
        <w:rPr>
          <w:sz w:val="28"/>
          <w:szCs w:val="28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 w:rsidRPr="00F335A9">
        <w:rPr>
          <w:sz w:val="28"/>
          <w:szCs w:val="28"/>
          <w:lang w:val="en-US"/>
        </w:rPr>
        <w:t>P</w:t>
      </w:r>
      <w:r w:rsidRPr="00F335A9">
        <w:rPr>
          <w:sz w:val="28"/>
          <w:szCs w:val="28"/>
        </w:rPr>
        <w:t xml:space="preserve"> &lt; 0,003 МПа. Проектом предусматривается стопроцентное обеспечение населения природным газом.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 xml:space="preserve">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 xml:space="preserve">           Система утилизации (захоронения) ТБО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680"/>
        <w:rPr>
          <w:sz w:val="28"/>
          <w:szCs w:val="28"/>
        </w:rPr>
      </w:pPr>
      <w:r w:rsidRPr="00F335A9">
        <w:rPr>
          <w:sz w:val="28"/>
          <w:szCs w:val="28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680"/>
        <w:rPr>
          <w:sz w:val="28"/>
          <w:szCs w:val="28"/>
        </w:rPr>
      </w:pPr>
      <w:r w:rsidRPr="00F335A9">
        <w:rPr>
          <w:sz w:val="28"/>
          <w:szCs w:val="28"/>
        </w:rPr>
        <w:t xml:space="preserve">Основными положениями организации системы санитарной очистки являются: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567"/>
        <w:rPr>
          <w:sz w:val="28"/>
          <w:szCs w:val="28"/>
        </w:rPr>
      </w:pPr>
      <w:r w:rsidRPr="00F335A9">
        <w:rPr>
          <w:sz w:val="28"/>
          <w:szCs w:val="28"/>
        </w:rPr>
        <w:t xml:space="preserve">  - сбор, транспортировка, обезвреживание и утилизация всех видов отходов;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567"/>
        <w:rPr>
          <w:sz w:val="28"/>
          <w:szCs w:val="28"/>
        </w:rPr>
      </w:pPr>
      <w:r w:rsidRPr="00F335A9">
        <w:rPr>
          <w:sz w:val="28"/>
          <w:szCs w:val="28"/>
        </w:rPr>
        <w:t xml:space="preserve">  - организация сбора и удаление вторичного сырья;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567"/>
        <w:rPr>
          <w:sz w:val="28"/>
          <w:szCs w:val="28"/>
        </w:rPr>
      </w:pPr>
      <w:r w:rsidRPr="00F335A9">
        <w:rPr>
          <w:sz w:val="28"/>
          <w:szCs w:val="28"/>
        </w:rPr>
        <w:t xml:space="preserve">  - сбор, удаление и обезвреживание специфических отходов;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567"/>
        <w:rPr>
          <w:sz w:val="28"/>
          <w:szCs w:val="28"/>
        </w:rPr>
      </w:pPr>
      <w:r w:rsidRPr="00F335A9">
        <w:rPr>
          <w:sz w:val="28"/>
          <w:szCs w:val="28"/>
        </w:rPr>
        <w:t xml:space="preserve">  - уборка территорий от мусора, смета, снега, мытье усовершенствованных покрытий.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left="284" w:right="34" w:firstLine="425"/>
        <w:rPr>
          <w:sz w:val="28"/>
          <w:szCs w:val="28"/>
        </w:rPr>
      </w:pPr>
      <w:r w:rsidRPr="00F335A9">
        <w:rPr>
          <w:sz w:val="28"/>
          <w:szCs w:val="28"/>
        </w:rPr>
        <w:t xml:space="preserve">Сбор и удаление ТБО в Сельском поселении предусматривается </w:t>
      </w:r>
      <w:r w:rsidR="00C13A82">
        <w:rPr>
          <w:sz w:val="28"/>
          <w:szCs w:val="28"/>
        </w:rPr>
        <w:t>РЭО ЭкоСити</w:t>
      </w:r>
      <w:r w:rsidRPr="00F335A9">
        <w:rPr>
          <w:sz w:val="28"/>
          <w:szCs w:val="28"/>
        </w:rPr>
        <w:t xml:space="preserve"> в сроки, предусмотренные санитарными правилами и правилами уборки населе</w:t>
      </w:r>
      <w:r w:rsidRPr="00F335A9">
        <w:rPr>
          <w:sz w:val="28"/>
          <w:szCs w:val="28"/>
        </w:rPr>
        <w:t>н</w:t>
      </w:r>
      <w:r w:rsidRPr="00F335A9">
        <w:rPr>
          <w:sz w:val="28"/>
          <w:szCs w:val="28"/>
        </w:rPr>
        <w:t>ных мест.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left="284" w:right="34" w:firstLine="425"/>
        <w:rPr>
          <w:sz w:val="28"/>
          <w:szCs w:val="28"/>
        </w:rPr>
      </w:pPr>
      <w:r w:rsidRPr="00F335A9">
        <w:rPr>
          <w:sz w:val="28"/>
          <w:szCs w:val="28"/>
        </w:rPr>
        <w:t>Отходы, образующиеся при строительстве, ремонте, реконструкции жилых и общественных зданий, объектов культурно-бытового назначения, а также адми</w:t>
      </w:r>
      <w:r w:rsidRPr="00F335A9">
        <w:rPr>
          <w:sz w:val="28"/>
          <w:szCs w:val="28"/>
        </w:rPr>
        <w:softHyphen/>
        <w:t>нистративно-бытовых промпредприятий, вывозят автотранспортом стро</w:t>
      </w:r>
      <w:r w:rsidRPr="00F335A9">
        <w:rPr>
          <w:sz w:val="28"/>
          <w:szCs w:val="28"/>
        </w:rPr>
        <w:t>и</w:t>
      </w:r>
      <w:r w:rsidRPr="00F335A9">
        <w:rPr>
          <w:sz w:val="28"/>
          <w:szCs w:val="28"/>
        </w:rPr>
        <w:t>тельных организаций на специально выделенные участки. Некоторые виды строительных отходов можно использовать для засыпки оврагов в качестве инертного матери</w:t>
      </w:r>
      <w:r w:rsidRPr="00F335A9">
        <w:rPr>
          <w:sz w:val="28"/>
          <w:szCs w:val="28"/>
        </w:rPr>
        <w:softHyphen/>
      </w:r>
      <w:r w:rsidRPr="00F335A9">
        <w:rPr>
          <w:sz w:val="28"/>
          <w:szCs w:val="28"/>
        </w:rPr>
        <w:t>а</w:t>
      </w:r>
      <w:r w:rsidRPr="00F335A9">
        <w:rPr>
          <w:sz w:val="28"/>
          <w:szCs w:val="28"/>
        </w:rPr>
        <w:t>ла.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rPr>
          <w:b/>
          <w:sz w:val="28"/>
          <w:szCs w:val="28"/>
        </w:rPr>
      </w:pP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rPr>
          <w:b/>
          <w:sz w:val="28"/>
          <w:szCs w:val="28"/>
        </w:rPr>
      </w:pPr>
      <w:r w:rsidRPr="00F335A9">
        <w:rPr>
          <w:b/>
          <w:sz w:val="28"/>
          <w:szCs w:val="28"/>
          <w:lang w:val="en-US"/>
        </w:rPr>
        <w:t>VI</w:t>
      </w:r>
      <w:r w:rsidRPr="00F335A9">
        <w:rPr>
          <w:b/>
          <w:sz w:val="28"/>
          <w:szCs w:val="28"/>
        </w:rPr>
        <w:t>.  Целевые показатели развития коммунальной инфраструктуры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jc w:val="center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>6.1.  Система водоснабжения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567"/>
        <w:rPr>
          <w:sz w:val="28"/>
          <w:szCs w:val="28"/>
        </w:rPr>
      </w:pPr>
      <w:r w:rsidRPr="00F335A9">
        <w:rPr>
          <w:sz w:val="28"/>
          <w:szCs w:val="28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4F6F05" w:rsidRPr="00F335A9" w:rsidRDefault="004F6F05" w:rsidP="00C13A82">
      <w:pPr>
        <w:tabs>
          <w:tab w:val="left" w:pos="0"/>
          <w:tab w:val="left" w:pos="540"/>
          <w:tab w:val="num" w:pos="1418"/>
        </w:tabs>
        <w:spacing w:before="120"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1. Реконструкция ветхих водопроводных сетей и сооружений;</w:t>
      </w:r>
    </w:p>
    <w:p w:rsidR="004F6F05" w:rsidRPr="00F335A9" w:rsidRDefault="004F6F05" w:rsidP="00C13A82">
      <w:pPr>
        <w:tabs>
          <w:tab w:val="left" w:pos="0"/>
          <w:tab w:val="left" w:pos="540"/>
          <w:tab w:val="num" w:pos="1418"/>
        </w:tabs>
        <w:spacing w:before="120"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2. Обеспечение централизованной системой водоснабжения существующих районов жилой застройки;</w:t>
      </w:r>
    </w:p>
    <w:p w:rsidR="004F6F05" w:rsidRPr="00F335A9" w:rsidRDefault="004F6F05" w:rsidP="00C13A82">
      <w:pPr>
        <w:tabs>
          <w:tab w:val="left" w:pos="0"/>
          <w:tab w:val="left" w:pos="540"/>
          <w:tab w:val="num" w:pos="1418"/>
        </w:tabs>
        <w:spacing w:before="120"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3. Обеспечение централизованной системой водоснабжения районов новой жилой застройки поселения.</w:t>
      </w:r>
    </w:p>
    <w:p w:rsidR="004F6F05" w:rsidRPr="00F335A9" w:rsidRDefault="004F6F05" w:rsidP="00C13A82">
      <w:pPr>
        <w:tabs>
          <w:tab w:val="left" w:pos="0"/>
          <w:tab w:val="left" w:pos="540"/>
          <w:tab w:val="num" w:pos="1418"/>
          <w:tab w:val="num" w:pos="1980"/>
          <w:tab w:val="num" w:pos="3060"/>
        </w:tabs>
        <w:spacing w:before="120" w:line="240" w:lineRule="auto"/>
        <w:rPr>
          <w:sz w:val="28"/>
          <w:szCs w:val="28"/>
        </w:rPr>
      </w:pPr>
      <w:r w:rsidRPr="00F335A9">
        <w:rPr>
          <w:sz w:val="28"/>
          <w:szCs w:val="28"/>
        </w:rPr>
        <w:lastRenderedPageBreak/>
        <w:t>4. Устройство для нужд пожаротушения подъездов с твердым покрытием для возможности забора воды пожарными машинами непосредственно из водоемов и установка гидрантов для целей пожаротушения;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>6.2.  Система газоснабжения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567"/>
        <w:rPr>
          <w:sz w:val="28"/>
          <w:szCs w:val="28"/>
        </w:rPr>
      </w:pPr>
      <w:r w:rsidRPr="00F335A9">
        <w:rPr>
          <w:sz w:val="28"/>
          <w:szCs w:val="28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4F6F05" w:rsidRPr="00F335A9" w:rsidRDefault="004F6F05" w:rsidP="00C13A82">
      <w:pPr>
        <w:tabs>
          <w:tab w:val="left" w:pos="0"/>
          <w:tab w:val="left" w:pos="540"/>
          <w:tab w:val="num" w:pos="1980"/>
          <w:tab w:val="num" w:pos="3060"/>
        </w:tabs>
        <w:spacing w:before="120" w:after="120"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1. Прокладка сетей низкого давления потребителям по территории новой застройки сельского поселения Тляумбетовский   сельсовет.</w:t>
      </w:r>
    </w:p>
    <w:p w:rsidR="004F6F05" w:rsidRPr="00F335A9" w:rsidRDefault="004F6F05" w:rsidP="00C13A82">
      <w:pPr>
        <w:tabs>
          <w:tab w:val="left" w:pos="0"/>
          <w:tab w:val="left" w:pos="540"/>
          <w:tab w:val="num" w:pos="1980"/>
          <w:tab w:val="num" w:pos="3060"/>
        </w:tabs>
        <w:spacing w:before="120" w:after="120"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 xml:space="preserve">2. Мониторинг и реконструкция существующих газопроводов на территории поселения </w:t>
      </w:r>
    </w:p>
    <w:p w:rsidR="004F6F05" w:rsidRPr="00F335A9" w:rsidRDefault="004F6F05" w:rsidP="00C13A82">
      <w:pPr>
        <w:tabs>
          <w:tab w:val="left" w:pos="0"/>
          <w:tab w:val="left" w:pos="540"/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>6.3.  Система сбора и вывоза твердых бытовых отходов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600"/>
        <w:rPr>
          <w:spacing w:val="-2"/>
          <w:sz w:val="28"/>
          <w:szCs w:val="28"/>
        </w:rPr>
      </w:pPr>
      <w:r w:rsidRPr="00F335A9">
        <w:rPr>
          <w:sz w:val="28"/>
          <w:szCs w:val="28"/>
        </w:rPr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 поселения</w:t>
      </w:r>
      <w:r w:rsidRPr="00F335A9">
        <w:rPr>
          <w:spacing w:val="-2"/>
          <w:sz w:val="28"/>
          <w:szCs w:val="28"/>
        </w:rPr>
        <w:t>, являются: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before="120" w:after="120"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1. Рекультивация территории, на которой ранее располагалась несанкционированная свалки сельского поселения;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before="120" w:after="120"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2. Организация в поселении раздельного сбора мусора (перспектива).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F335A9">
        <w:rPr>
          <w:b/>
          <w:sz w:val="28"/>
          <w:szCs w:val="28"/>
        </w:rPr>
        <w:t>6.4.  Система электроснабжения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567"/>
        <w:rPr>
          <w:sz w:val="28"/>
          <w:szCs w:val="28"/>
        </w:rPr>
      </w:pPr>
      <w:r w:rsidRPr="00F335A9">
        <w:rPr>
          <w:sz w:val="28"/>
          <w:szCs w:val="28"/>
        </w:rPr>
        <w:t>Основными целевыми индикаторами реализации мероприятий программы комплексного развития системы электроснабжения  потребителей поселения являются: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before="120" w:after="120"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1.  Реконструкция существующего наружного освещения улиц и проездов;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before="120" w:after="120"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2. Внедрение современного электроосветительного оборудования, обеспечивающего экономию электрической энергии 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before="120" w:after="120"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3. 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567"/>
        <w:jc w:val="center"/>
        <w:rPr>
          <w:b/>
          <w:sz w:val="28"/>
          <w:szCs w:val="28"/>
        </w:rPr>
      </w:pP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F335A9">
        <w:rPr>
          <w:b/>
          <w:sz w:val="28"/>
          <w:szCs w:val="28"/>
          <w:lang w:val="en-US"/>
        </w:rPr>
        <w:t>VII</w:t>
      </w:r>
      <w:r w:rsidRPr="00F335A9">
        <w:rPr>
          <w:b/>
          <w:sz w:val="28"/>
          <w:szCs w:val="28"/>
        </w:rPr>
        <w:t>.  Механизм реализации  программы и контроль за ходом ее выполнения</w:t>
      </w:r>
    </w:p>
    <w:p w:rsidR="004F6F05" w:rsidRPr="00F335A9" w:rsidRDefault="004F6F05" w:rsidP="00C13A82">
      <w:pPr>
        <w:pStyle w:val="ae"/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335A9">
        <w:rPr>
          <w:rFonts w:ascii="Times New Roman" w:hAnsi="Times New Roman"/>
          <w:sz w:val="28"/>
          <w:szCs w:val="28"/>
        </w:rPr>
        <w:t xml:space="preserve">Реализация Программы осуществляется Администрацией сельского поселения Тляумбетовский   сельсовет. Для решения задач программы предполагается использовать средства республиканского бюджета, в т.ч. выделяемые на целевые программы муниципальный район Кугарчинский район, средства районного бюджета и бюджета сельского поселения, собственные средства предприятий коммунального комплекса. </w:t>
      </w:r>
    </w:p>
    <w:p w:rsidR="004F6F05" w:rsidRPr="00F335A9" w:rsidRDefault="004F6F05" w:rsidP="00C13A82">
      <w:pPr>
        <w:pStyle w:val="ae"/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335A9">
        <w:rPr>
          <w:rFonts w:ascii="Times New Roman" w:hAnsi="Times New Roman"/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 сельского поселения  Тляумбетовский  сельсовет,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4F6F05" w:rsidRPr="00F335A9" w:rsidRDefault="004F6F05" w:rsidP="00C13A82">
      <w:pPr>
        <w:pStyle w:val="ae"/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335A9">
        <w:rPr>
          <w:rFonts w:ascii="Times New Roman" w:hAnsi="Times New Roman"/>
          <w:sz w:val="28"/>
          <w:szCs w:val="28"/>
        </w:rPr>
        <w:lastRenderedPageBreak/>
        <w:t>Исполнителями программы являются администрация сельского поселения  Тляумбетовский  сельсовет  и организации коммунального комплекса.</w:t>
      </w:r>
    </w:p>
    <w:p w:rsidR="004F6F05" w:rsidRPr="00F335A9" w:rsidRDefault="004F6F05" w:rsidP="00C13A82">
      <w:pPr>
        <w:pStyle w:val="ae"/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6F05" w:rsidRPr="00F335A9" w:rsidRDefault="004F6F05" w:rsidP="00C13A82">
      <w:pPr>
        <w:pStyle w:val="ae"/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335A9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по итогам каждого года сектор ЖКХ администрации муниципального района Кугарчинский район и  администрация сельского поселения Тляумбетовский   сельсовет муниципального района  Кугарчинский район. </w:t>
      </w:r>
    </w:p>
    <w:p w:rsidR="004F6F05" w:rsidRPr="00F335A9" w:rsidRDefault="004F6F05" w:rsidP="00C13A82">
      <w:pPr>
        <w:shd w:val="clear" w:color="auto" w:fill="FFFFFF"/>
        <w:tabs>
          <w:tab w:val="left" w:pos="0"/>
          <w:tab w:val="left" w:pos="540"/>
        </w:tabs>
        <w:spacing w:line="240" w:lineRule="auto"/>
        <w:ind w:firstLine="567"/>
        <w:outlineLvl w:val="0"/>
        <w:rPr>
          <w:sz w:val="28"/>
          <w:szCs w:val="28"/>
        </w:rPr>
      </w:pPr>
      <w:r w:rsidRPr="00F335A9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4F6F05" w:rsidRPr="00F335A9" w:rsidRDefault="004F6F05" w:rsidP="00C13A82">
      <w:pPr>
        <w:shd w:val="clear" w:color="auto" w:fill="FFFFFF"/>
        <w:tabs>
          <w:tab w:val="left" w:pos="0"/>
          <w:tab w:val="left" w:pos="540"/>
        </w:tabs>
        <w:spacing w:line="240" w:lineRule="auto"/>
        <w:ind w:firstLine="567"/>
        <w:outlineLvl w:val="0"/>
        <w:rPr>
          <w:b/>
          <w:sz w:val="28"/>
          <w:szCs w:val="28"/>
        </w:rPr>
      </w:pPr>
      <w:r w:rsidRPr="00F335A9">
        <w:rPr>
          <w:b/>
          <w:sz w:val="28"/>
          <w:szCs w:val="28"/>
          <w:lang w:val="en-US"/>
        </w:rPr>
        <w:t>VIII</w:t>
      </w:r>
      <w:r w:rsidRPr="00F335A9">
        <w:rPr>
          <w:b/>
          <w:sz w:val="28"/>
          <w:szCs w:val="28"/>
        </w:rPr>
        <w:t>. Ресурсное обеспечение программы</w:t>
      </w:r>
    </w:p>
    <w:p w:rsidR="004F6F05" w:rsidRPr="00F335A9" w:rsidRDefault="004F6F05" w:rsidP="00C13A82">
      <w:pPr>
        <w:shd w:val="clear" w:color="auto" w:fill="FFFFFF"/>
        <w:tabs>
          <w:tab w:val="left" w:pos="0"/>
          <w:tab w:val="left" w:pos="540"/>
        </w:tabs>
        <w:spacing w:line="240" w:lineRule="auto"/>
        <w:ind w:firstLine="567"/>
        <w:outlineLvl w:val="0"/>
        <w:rPr>
          <w:sz w:val="28"/>
          <w:szCs w:val="28"/>
        </w:rPr>
      </w:pPr>
      <w:r w:rsidRPr="00F335A9">
        <w:rPr>
          <w:sz w:val="28"/>
          <w:szCs w:val="28"/>
        </w:rPr>
        <w:t>Финансирование мероприятий Программы осуществляется за счет средств сельского поселения Тляумбетовский  сельсовет муниципального района Кугарчинский район с привлечением средств республиканского бюджета, районного бюджета, других источников финансирования. Объемы финансирования Программы на 2016-2020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F335A9">
        <w:rPr>
          <w:b/>
          <w:sz w:val="28"/>
          <w:szCs w:val="28"/>
          <w:lang w:val="en-US"/>
        </w:rPr>
        <w:t>IX</w:t>
      </w:r>
      <w:r w:rsidRPr="00F335A9">
        <w:rPr>
          <w:b/>
          <w:sz w:val="28"/>
          <w:szCs w:val="28"/>
        </w:rPr>
        <w:t>.  Оценка эффективности реализации программы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  <w:u w:val="single"/>
        </w:rPr>
      </w:pPr>
      <w:r w:rsidRPr="00F335A9">
        <w:rPr>
          <w:color w:val="000000"/>
          <w:sz w:val="28"/>
          <w:szCs w:val="28"/>
          <w:u w:val="single"/>
        </w:rPr>
        <w:t>Основными результатами реализации мероприятий в сфере ЖКХ  являются: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 xml:space="preserve">- модернизация и обновление коммунальной инфраструктуры поселения; 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 xml:space="preserve">- снижение  эксплуатационных затрат предприятий ЖКХ; </w:t>
      </w:r>
    </w:p>
    <w:p w:rsidR="004F6F05" w:rsidRPr="00F335A9" w:rsidRDefault="004F6F05" w:rsidP="00C13A82">
      <w:pPr>
        <w:shd w:val="clear" w:color="auto" w:fill="FFFFFF"/>
        <w:tabs>
          <w:tab w:val="left" w:pos="0"/>
          <w:tab w:val="left" w:pos="540"/>
          <w:tab w:val="left" w:pos="960"/>
          <w:tab w:val="num" w:pos="1440"/>
        </w:tabs>
        <w:spacing w:line="240" w:lineRule="auto"/>
        <w:rPr>
          <w:sz w:val="28"/>
          <w:szCs w:val="28"/>
        </w:rPr>
      </w:pPr>
      <w:r w:rsidRPr="00F335A9">
        <w:rPr>
          <w:sz w:val="28"/>
          <w:szCs w:val="28"/>
        </w:rPr>
        <w:t>- улучшение качественных показателей  воды;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  <w:lang w:eastAsia="en-US"/>
        </w:rPr>
      </w:pPr>
      <w:r w:rsidRPr="00F335A9">
        <w:rPr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  <w:u w:val="single"/>
        </w:rPr>
      </w:pPr>
      <w:r w:rsidRPr="00F335A9">
        <w:rPr>
          <w:color w:val="000000"/>
          <w:sz w:val="28"/>
          <w:szCs w:val="28"/>
          <w:u w:val="single"/>
        </w:rPr>
        <w:t xml:space="preserve">        Наиболее важными конечными результатами реализации программы являются: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- снижение уровня износа объектов коммунальной инфраструктуры;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- снижение количества потерь воды;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-  повышение качества предоставляемых услуг коммунального комплекса;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- обеспечение надлежащего сбора и утилизации твердых бытовых отходов;</w:t>
      </w:r>
    </w:p>
    <w:p w:rsidR="004F6F05" w:rsidRPr="00F335A9" w:rsidRDefault="004F6F05" w:rsidP="00C13A82">
      <w:pPr>
        <w:tabs>
          <w:tab w:val="left" w:pos="0"/>
          <w:tab w:val="left" w:pos="540"/>
        </w:tabs>
        <w:spacing w:line="240" w:lineRule="auto"/>
        <w:rPr>
          <w:color w:val="000000"/>
          <w:sz w:val="28"/>
          <w:szCs w:val="28"/>
        </w:rPr>
      </w:pPr>
      <w:r w:rsidRPr="00F335A9">
        <w:rPr>
          <w:color w:val="000000"/>
          <w:sz w:val="28"/>
          <w:szCs w:val="28"/>
        </w:rPr>
        <w:t>- улучшение санитарного состояния территорий поселения;</w:t>
      </w:r>
    </w:p>
    <w:p w:rsidR="004F6F05" w:rsidRPr="00C13A82" w:rsidRDefault="004F6F05" w:rsidP="00C13A82">
      <w:p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F335A9">
        <w:rPr>
          <w:color w:val="000000"/>
          <w:sz w:val="28"/>
          <w:szCs w:val="28"/>
        </w:rPr>
        <w:t>- улучшение экологического состояния  окружающей среды.</w:t>
      </w:r>
      <w:r w:rsidRPr="00F335A9">
        <w:rPr>
          <w:rFonts w:ascii="Verdana" w:hAnsi="Verdana"/>
          <w:sz w:val="28"/>
          <w:szCs w:val="28"/>
          <w:lang w:eastAsia="en-US"/>
        </w:rPr>
        <w:t xml:space="preserve">    </w:t>
      </w:r>
    </w:p>
    <w:p w:rsidR="004F6F05" w:rsidRPr="00F335A9" w:rsidRDefault="004F6F05" w:rsidP="004F6F05">
      <w:pPr>
        <w:rPr>
          <w:sz w:val="28"/>
          <w:szCs w:val="28"/>
        </w:rPr>
      </w:pPr>
    </w:p>
    <w:sectPr w:rsidR="004F6F05" w:rsidRPr="00F335A9" w:rsidSect="004F6F05">
      <w:pgSz w:w="11906" w:h="16838"/>
      <w:pgMar w:top="28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472432"/>
    <w:multiLevelType w:val="hybridMultilevel"/>
    <w:tmpl w:val="34E0DB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31029FD"/>
    <w:multiLevelType w:val="hybridMultilevel"/>
    <w:tmpl w:val="B0424D30"/>
    <w:lvl w:ilvl="0" w:tplc="AF0035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00F2D"/>
    <w:rsid w:val="0000707D"/>
    <w:rsid w:val="00026701"/>
    <w:rsid w:val="00027C09"/>
    <w:rsid w:val="00061DA4"/>
    <w:rsid w:val="0006553A"/>
    <w:rsid w:val="0007743B"/>
    <w:rsid w:val="0008505E"/>
    <w:rsid w:val="000B704B"/>
    <w:rsid w:val="000E4CBB"/>
    <w:rsid w:val="001148BB"/>
    <w:rsid w:val="00126155"/>
    <w:rsid w:val="00192A2E"/>
    <w:rsid w:val="001B20DC"/>
    <w:rsid w:val="001D3635"/>
    <w:rsid w:val="001D6F97"/>
    <w:rsid w:val="001E2AA0"/>
    <w:rsid w:val="002022CB"/>
    <w:rsid w:val="00202D16"/>
    <w:rsid w:val="00260592"/>
    <w:rsid w:val="002C0967"/>
    <w:rsid w:val="002C40F6"/>
    <w:rsid w:val="002D2D2A"/>
    <w:rsid w:val="002D6E64"/>
    <w:rsid w:val="002D7DEE"/>
    <w:rsid w:val="002E2FDE"/>
    <w:rsid w:val="002E68C2"/>
    <w:rsid w:val="00306462"/>
    <w:rsid w:val="00317B63"/>
    <w:rsid w:val="003374D3"/>
    <w:rsid w:val="0037308F"/>
    <w:rsid w:val="003B1715"/>
    <w:rsid w:val="003C4A2C"/>
    <w:rsid w:val="003D28AA"/>
    <w:rsid w:val="003D5C4D"/>
    <w:rsid w:val="003E5BA6"/>
    <w:rsid w:val="00405833"/>
    <w:rsid w:val="00423738"/>
    <w:rsid w:val="00441805"/>
    <w:rsid w:val="00447E5B"/>
    <w:rsid w:val="00483245"/>
    <w:rsid w:val="00484F10"/>
    <w:rsid w:val="004A5DC7"/>
    <w:rsid w:val="004B542A"/>
    <w:rsid w:val="004B59C3"/>
    <w:rsid w:val="004B68C3"/>
    <w:rsid w:val="004E099D"/>
    <w:rsid w:val="004E6244"/>
    <w:rsid w:val="004F2612"/>
    <w:rsid w:val="004F4A81"/>
    <w:rsid w:val="004F6F05"/>
    <w:rsid w:val="00527214"/>
    <w:rsid w:val="00545F7C"/>
    <w:rsid w:val="005502BD"/>
    <w:rsid w:val="005636B2"/>
    <w:rsid w:val="005C5219"/>
    <w:rsid w:val="005D1200"/>
    <w:rsid w:val="005F548C"/>
    <w:rsid w:val="005F7C8B"/>
    <w:rsid w:val="006609D5"/>
    <w:rsid w:val="006C2CA6"/>
    <w:rsid w:val="006D2621"/>
    <w:rsid w:val="006F0428"/>
    <w:rsid w:val="006F52E7"/>
    <w:rsid w:val="006F6A5B"/>
    <w:rsid w:val="00713786"/>
    <w:rsid w:val="00731B15"/>
    <w:rsid w:val="0075051D"/>
    <w:rsid w:val="00752FD2"/>
    <w:rsid w:val="00791334"/>
    <w:rsid w:val="00792776"/>
    <w:rsid w:val="007934A0"/>
    <w:rsid w:val="00796B43"/>
    <w:rsid w:val="007A52D6"/>
    <w:rsid w:val="007A7A2C"/>
    <w:rsid w:val="007B2548"/>
    <w:rsid w:val="007C176D"/>
    <w:rsid w:val="007F2C45"/>
    <w:rsid w:val="00826B51"/>
    <w:rsid w:val="00830DCF"/>
    <w:rsid w:val="008342B2"/>
    <w:rsid w:val="00893B63"/>
    <w:rsid w:val="008A287D"/>
    <w:rsid w:val="008A6B4A"/>
    <w:rsid w:val="008D6BF5"/>
    <w:rsid w:val="008F5E2E"/>
    <w:rsid w:val="00900B0C"/>
    <w:rsid w:val="0090200F"/>
    <w:rsid w:val="00911B52"/>
    <w:rsid w:val="00926566"/>
    <w:rsid w:val="00934B00"/>
    <w:rsid w:val="009601CB"/>
    <w:rsid w:val="00963F71"/>
    <w:rsid w:val="009962AB"/>
    <w:rsid w:val="009971A4"/>
    <w:rsid w:val="009D0706"/>
    <w:rsid w:val="009D4F1F"/>
    <w:rsid w:val="00A23A89"/>
    <w:rsid w:val="00A26C43"/>
    <w:rsid w:val="00A33C34"/>
    <w:rsid w:val="00A760B0"/>
    <w:rsid w:val="00AA1729"/>
    <w:rsid w:val="00AA6AC6"/>
    <w:rsid w:val="00AB6378"/>
    <w:rsid w:val="00B2284A"/>
    <w:rsid w:val="00B25F89"/>
    <w:rsid w:val="00B34F56"/>
    <w:rsid w:val="00B51402"/>
    <w:rsid w:val="00B5376A"/>
    <w:rsid w:val="00B81B39"/>
    <w:rsid w:val="00B86385"/>
    <w:rsid w:val="00BB5343"/>
    <w:rsid w:val="00BC346E"/>
    <w:rsid w:val="00BD39C9"/>
    <w:rsid w:val="00BE5E04"/>
    <w:rsid w:val="00BE6AF2"/>
    <w:rsid w:val="00BF5B76"/>
    <w:rsid w:val="00C02622"/>
    <w:rsid w:val="00C06461"/>
    <w:rsid w:val="00C138F3"/>
    <w:rsid w:val="00C13A82"/>
    <w:rsid w:val="00C26534"/>
    <w:rsid w:val="00C404DF"/>
    <w:rsid w:val="00C576C9"/>
    <w:rsid w:val="00C633D5"/>
    <w:rsid w:val="00C73EC5"/>
    <w:rsid w:val="00C832BD"/>
    <w:rsid w:val="00C91821"/>
    <w:rsid w:val="00CB699A"/>
    <w:rsid w:val="00CE40FA"/>
    <w:rsid w:val="00D41902"/>
    <w:rsid w:val="00D4600D"/>
    <w:rsid w:val="00D634F8"/>
    <w:rsid w:val="00D73CD3"/>
    <w:rsid w:val="00D863AF"/>
    <w:rsid w:val="00D957F1"/>
    <w:rsid w:val="00DA5330"/>
    <w:rsid w:val="00E16356"/>
    <w:rsid w:val="00E54F4F"/>
    <w:rsid w:val="00E70E14"/>
    <w:rsid w:val="00E85615"/>
    <w:rsid w:val="00EE5D25"/>
    <w:rsid w:val="00EF3620"/>
    <w:rsid w:val="00F05D60"/>
    <w:rsid w:val="00F231EE"/>
    <w:rsid w:val="00F335A9"/>
    <w:rsid w:val="00F85A73"/>
    <w:rsid w:val="00F933FE"/>
    <w:rsid w:val="00FB7ECF"/>
    <w:rsid w:val="00FD7552"/>
    <w:rsid w:val="00FE7280"/>
    <w:rsid w:val="00FF4BF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C0DEAE-F40B-4F1E-B0ED-99C50B27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uiPriority="0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5F7C8B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styleId="a8">
    <w:name w:val="Hyperlink"/>
    <w:basedOn w:val="a0"/>
    <w:uiPriority w:val="99"/>
    <w:rsid w:val="005F7C8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7A7A2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9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indent">
    <w:name w:val="bodytextindent"/>
    <w:basedOn w:val="a"/>
    <w:rsid w:val="00A23A8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1">
    <w:name w:val="Гиперссылка1"/>
    <w:rsid w:val="00A23A89"/>
  </w:style>
  <w:style w:type="character" w:customStyle="1" w:styleId="aa">
    <w:name w:val="Основной текст Знак"/>
    <w:link w:val="ab"/>
    <w:locked/>
    <w:rsid w:val="00A23A89"/>
    <w:rPr>
      <w:sz w:val="25"/>
      <w:shd w:val="clear" w:color="auto" w:fill="FFFFFF"/>
    </w:rPr>
  </w:style>
  <w:style w:type="paragraph" w:styleId="ab">
    <w:name w:val="Body Text"/>
    <w:basedOn w:val="a"/>
    <w:link w:val="aa"/>
    <w:uiPriority w:val="99"/>
    <w:rsid w:val="00A23A89"/>
    <w:pPr>
      <w:shd w:val="clear" w:color="auto" w:fill="FFFFFF"/>
      <w:autoSpaceDE/>
      <w:autoSpaceDN/>
      <w:adjustRightInd/>
      <w:spacing w:after="120" w:line="298" w:lineRule="exact"/>
      <w:ind w:firstLine="0"/>
      <w:jc w:val="left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Основной текст Знак11"/>
    <w:basedOn w:val="a0"/>
    <w:uiPriority w:val="99"/>
    <w:rsid w:val="00A23A89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rsid w:val="00202D16"/>
    <w:rPr>
      <w:rFonts w:cs="Times New Roman"/>
    </w:rPr>
  </w:style>
  <w:style w:type="paragraph" w:customStyle="1" w:styleId="ac">
    <w:name w:val="таблица"/>
    <w:basedOn w:val="a"/>
    <w:qFormat/>
    <w:rsid w:val="00202D16"/>
    <w:pPr>
      <w:keepNext/>
      <w:keepLines/>
      <w:widowControl/>
      <w:autoSpaceDE/>
      <w:autoSpaceDN/>
      <w:adjustRightInd/>
      <w:spacing w:line="240" w:lineRule="auto"/>
      <w:ind w:firstLine="0"/>
      <w:jc w:val="center"/>
    </w:pPr>
    <w:rPr>
      <w:color w:val="000000"/>
      <w:sz w:val="24"/>
      <w:szCs w:val="24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202D1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locked/>
    <w:rsid w:val="00202D16"/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02D16"/>
    <w:pPr>
      <w:widowControl/>
      <w:autoSpaceDE/>
      <w:autoSpaceDN/>
      <w:adjustRightInd/>
      <w:spacing w:after="160" w:line="252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202D16"/>
    <w:pPr>
      <w:spacing w:after="0" w:line="240" w:lineRule="auto"/>
    </w:pPr>
    <w:rPr>
      <w:rFonts w:ascii="Calibri" w:hAnsi="Calibri"/>
      <w:lang w:eastAsia="en-US"/>
    </w:rPr>
  </w:style>
  <w:style w:type="character" w:customStyle="1" w:styleId="S">
    <w:name w:val="S_Обычный Знак"/>
    <w:basedOn w:val="a0"/>
    <w:link w:val="S0"/>
    <w:locked/>
    <w:rsid w:val="00202D16"/>
    <w:rPr>
      <w:rFonts w:cs="Times New Roman"/>
      <w:sz w:val="24"/>
      <w:szCs w:val="24"/>
    </w:rPr>
  </w:style>
  <w:style w:type="paragraph" w:customStyle="1" w:styleId="S0">
    <w:name w:val="S_Обычный"/>
    <w:basedOn w:val="a"/>
    <w:link w:val="S"/>
    <w:rsid w:val="00202D16"/>
    <w:pPr>
      <w:widowControl/>
      <w:autoSpaceDE/>
      <w:autoSpaceDN/>
      <w:adjustRightInd/>
      <w:spacing w:line="360" w:lineRule="auto"/>
      <w:ind w:firstLine="709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90200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  <w:lang w:eastAsia="zh-CN"/>
    </w:rPr>
  </w:style>
  <w:style w:type="paragraph" w:customStyle="1" w:styleId="23">
    <w:name w:val="Список_маркир.2"/>
    <w:basedOn w:val="a"/>
    <w:rsid w:val="0090200F"/>
    <w:pPr>
      <w:widowControl/>
      <w:tabs>
        <w:tab w:val="left" w:pos="1021"/>
      </w:tabs>
      <w:autoSpaceDE/>
      <w:autoSpaceDN/>
      <w:adjustRightInd/>
      <w:spacing w:line="360" w:lineRule="auto"/>
      <w:ind w:firstLine="567"/>
    </w:pPr>
    <w:rPr>
      <w:sz w:val="24"/>
      <w:szCs w:val="24"/>
      <w:lang w:eastAsia="zh-CN"/>
    </w:rPr>
  </w:style>
  <w:style w:type="paragraph" w:customStyle="1" w:styleId="12Arial">
    <w:name w:val="Стиль Основной текст отчета 12 Arial"/>
    <w:basedOn w:val="ab"/>
    <w:rsid w:val="0090200F"/>
    <w:pPr>
      <w:widowControl/>
      <w:shd w:val="clear" w:color="auto" w:fill="auto"/>
      <w:suppressAutoHyphens/>
      <w:spacing w:after="0" w:line="100" w:lineRule="atLeast"/>
      <w:ind w:firstLine="709"/>
      <w:jc w:val="both"/>
    </w:pPr>
    <w:rPr>
      <w:rFonts w:cs="Arial"/>
      <w:color w:val="000000"/>
      <w:sz w:val="24"/>
      <w:szCs w:val="26"/>
      <w:lang w:eastAsia="zh-CN"/>
    </w:rPr>
  </w:style>
  <w:style w:type="character" w:customStyle="1" w:styleId="1a">
    <w:name w:val="Основной шрифт абзаца1"/>
    <w:rsid w:val="0090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8CD4-D9E9-40D9-AAB1-E944882B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4990</Words>
  <Characters>28446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2021-02-24T11:54:00Z</cp:lastPrinted>
  <dcterms:created xsi:type="dcterms:W3CDTF">2021-03-31T04:39:00Z</dcterms:created>
  <dcterms:modified xsi:type="dcterms:W3CDTF">2021-03-31T04:39:00Z</dcterms:modified>
</cp:coreProperties>
</file>